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9C3C" w14:textId="3BD7B95A" w:rsidR="00F203EB" w:rsidRPr="00F13996" w:rsidRDefault="00F203EB">
      <w:pPr>
        <w:spacing w:after="60" w:line="240" w:lineRule="auto"/>
        <w:rPr>
          <w:rFonts w:ascii="Comic Sans MS" w:hAnsi="Comic Sans MS"/>
        </w:rPr>
      </w:pPr>
    </w:p>
    <w:p w14:paraId="6692649D" w14:textId="7F594C48" w:rsidR="00F203EB" w:rsidRPr="00F13996" w:rsidRDefault="00F203EB">
      <w:pPr>
        <w:spacing w:after="0" w:line="240" w:lineRule="auto"/>
        <w:rPr>
          <w:rFonts w:ascii="Comic Sans MS" w:hAnsi="Comic Sans MS"/>
        </w:rPr>
      </w:pPr>
    </w:p>
    <w:tbl>
      <w:tblPr>
        <w:tblStyle w:val="NormalTablePHPDOCX"/>
        <w:tblW w:w="5000" w:type="pct"/>
        <w:tblInd w:w="45" w:type="dxa"/>
        <w:tblLayout w:type="fixed"/>
        <w:tblCellMar>
          <w:left w:w="0" w:type="dxa"/>
          <w:right w:w="0" w:type="dxa"/>
        </w:tblCellMar>
        <w:tblLook w:val="04A0" w:firstRow="1" w:lastRow="0" w:firstColumn="1" w:lastColumn="0" w:noHBand="0" w:noVBand="1"/>
      </w:tblPr>
      <w:tblGrid>
        <w:gridCol w:w="3140"/>
        <w:gridCol w:w="2094"/>
        <w:gridCol w:w="2094"/>
        <w:gridCol w:w="2094"/>
        <w:gridCol w:w="2094"/>
        <w:gridCol w:w="2094"/>
        <w:gridCol w:w="2094"/>
      </w:tblGrid>
      <w:tr w:rsidR="00F203EB" w:rsidRPr="00F13996" w14:paraId="29B075C9" w14:textId="77777777">
        <w:tc>
          <w:tcPr>
            <w:tcW w:w="750" w:type="dxa"/>
            <w:tcBorders>
              <w:top w:val="single" w:sz="5" w:space="0" w:color="auto"/>
              <w:bottom w:val="single" w:sz="5" w:space="0" w:color="DBDEE1"/>
            </w:tcBorders>
            <w:shd w:val="clear" w:color="auto" w:fill="FFFFFF"/>
            <w:tcMar>
              <w:top w:w="60" w:type="dxa"/>
              <w:left w:w="45" w:type="dxa"/>
              <w:bottom w:w="60" w:type="dxa"/>
              <w:right w:w="45" w:type="dxa"/>
            </w:tcMar>
            <w:vAlign w:val="center"/>
          </w:tcPr>
          <w:p w14:paraId="192ACB6E" w14:textId="1FD06CCE" w:rsidR="00F203EB" w:rsidRPr="00F13996" w:rsidRDefault="00F13996">
            <w:pPr>
              <w:spacing w:after="0" w:line="240" w:lineRule="auto"/>
              <w:rPr>
                <w:rFonts w:ascii="Comic Sans MS" w:hAnsi="Comic Sans MS"/>
              </w:rPr>
            </w:pPr>
            <w:r w:rsidRPr="00F13996">
              <w:rPr>
                <w:rFonts w:ascii="Comic Sans MS" w:hAnsi="Comic Sans MS"/>
                <w:color w:val="3F4A61"/>
                <w:sz w:val="23"/>
                <w:szCs w:val="23"/>
              </w:rPr>
              <w:t>Overview (All year groups)</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19CB001F"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Autumn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1BD071D7"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Autumn 2</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26AC1102"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Spring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321553A4"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Spring 2</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77369337"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Summer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03BAA09E" w14:textId="77777777" w:rsidR="00F203EB" w:rsidRPr="00F13996" w:rsidRDefault="00833EFC">
            <w:pPr>
              <w:spacing w:after="0" w:line="240" w:lineRule="auto"/>
              <w:jc w:val="center"/>
              <w:rPr>
                <w:rFonts w:ascii="Comic Sans MS" w:hAnsi="Comic Sans MS"/>
              </w:rPr>
            </w:pPr>
            <w:r w:rsidRPr="00F13996">
              <w:rPr>
                <w:rFonts w:ascii="Comic Sans MS" w:hAnsi="Comic Sans MS"/>
                <w:b/>
                <w:bCs/>
                <w:color w:val="3F4A61"/>
                <w:position w:val="-2"/>
                <w:sz w:val="15"/>
                <w:szCs w:val="15"/>
                <w:shd w:val="clear" w:color="auto" w:fill="E9ECF3"/>
              </w:rPr>
              <w:t>Summer 2</w:t>
            </w:r>
          </w:p>
        </w:tc>
      </w:tr>
      <w:tr w:rsidR="00F203EB" w:rsidRPr="00F13996" w14:paraId="335A3A34" w14:textId="77777777">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71A3762F"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EYFS: Reception</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6F9E4EF"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Exploring sound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BD0620A"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Celebration music</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44E02D5"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and movement</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FCF801F"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Musical stories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672D776"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Transport</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EC0BE88"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Big band</w:t>
            </w:r>
          </w:p>
        </w:tc>
      </w:tr>
      <w:tr w:rsidR="00F203EB" w:rsidRPr="00F13996" w14:paraId="3EA873FF" w14:textId="77777777" w:rsidTr="00334C95">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2777ABB8" w14:textId="3A23BCBC"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1</w:t>
            </w:r>
            <w:r w:rsidR="00F13996">
              <w:rPr>
                <w:rFonts w:ascii="Comic Sans MS" w:hAnsi="Comic Sans MS"/>
                <w:color w:val="FFFFFF"/>
                <w:position w:val="-2"/>
                <w:sz w:val="14"/>
                <w:szCs w:val="14"/>
                <w:shd w:val="clear" w:color="auto" w:fill="F86624"/>
              </w:rPr>
              <w:t>* (singing)</w:t>
            </w:r>
          </w:p>
        </w:tc>
        <w:tc>
          <w:tcPr>
            <w:tcW w:w="360" w:type="dxa"/>
            <w:tcBorders>
              <w:top w:val="single" w:sz="5" w:space="0" w:color="E9ECF3"/>
              <w:left w:val="single" w:sz="5" w:space="0" w:color="E9ECF3"/>
              <w:bottom w:val="single" w:sz="5" w:space="0" w:color="E9ECF3"/>
              <w:right w:val="single" w:sz="5" w:space="0" w:color="E9ECF3"/>
            </w:tcBorders>
            <w:shd w:val="clear" w:color="auto" w:fill="auto"/>
            <w:tcMar>
              <w:top w:w="60" w:type="dxa"/>
              <w:left w:w="60" w:type="dxa"/>
              <w:bottom w:w="60" w:type="dxa"/>
              <w:right w:w="60" w:type="dxa"/>
            </w:tcMar>
            <w:vAlign w:val="center"/>
          </w:tcPr>
          <w:p w14:paraId="3503689E"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My favourite things: Keeping the pulse</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5ED146C5" w14:textId="7E2B2679" w:rsidR="00F203EB" w:rsidRPr="00F13996" w:rsidRDefault="00F203EB">
            <w:pPr>
              <w:spacing w:after="0" w:line="240" w:lineRule="auto"/>
              <w:jc w:val="center"/>
              <w:rPr>
                <w:rFonts w:ascii="Comic Sans MS" w:hAnsi="Comic Sans MS"/>
              </w:rPr>
            </w:pPr>
          </w:p>
        </w:tc>
        <w:tc>
          <w:tcPr>
            <w:tcW w:w="360" w:type="dxa"/>
            <w:tcBorders>
              <w:top w:val="single" w:sz="5" w:space="0" w:color="E9ECF3"/>
              <w:left w:val="single" w:sz="5" w:space="0" w:color="E9ECF3"/>
              <w:bottom w:val="single" w:sz="5" w:space="0" w:color="E9ECF3"/>
              <w:right w:val="single" w:sz="5" w:space="0" w:color="E9ECF3"/>
            </w:tcBorders>
            <w:shd w:val="clear" w:color="auto" w:fill="auto"/>
            <w:tcMar>
              <w:top w:w="60" w:type="dxa"/>
              <w:left w:w="60" w:type="dxa"/>
              <w:bottom w:w="60" w:type="dxa"/>
              <w:right w:w="60" w:type="dxa"/>
            </w:tcMar>
            <w:vAlign w:val="center"/>
          </w:tcPr>
          <w:p w14:paraId="1D94D773" w14:textId="24C277D3" w:rsidR="00F203EB" w:rsidRPr="00F13996" w:rsidRDefault="00334C95">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Fairytales: Sound patterns</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721A0F1F" w14:textId="271D2934" w:rsidR="00F203EB" w:rsidRPr="00F13996" w:rsidRDefault="00F203EB">
            <w:pPr>
              <w:spacing w:after="0" w:line="240" w:lineRule="auto"/>
              <w:jc w:val="center"/>
              <w:rPr>
                <w:rFonts w:ascii="Comic Sans MS" w:hAnsi="Comic Sans MS"/>
              </w:rPr>
            </w:pPr>
          </w:p>
        </w:tc>
        <w:tc>
          <w:tcPr>
            <w:tcW w:w="360" w:type="dxa"/>
            <w:tcBorders>
              <w:top w:val="single" w:sz="5" w:space="0" w:color="E9ECF3"/>
              <w:left w:val="single" w:sz="5" w:space="0" w:color="E9ECF3"/>
              <w:bottom w:val="single" w:sz="5" w:space="0" w:color="E9ECF3"/>
              <w:right w:val="single" w:sz="5" w:space="0" w:color="E9ECF3"/>
            </w:tcBorders>
            <w:shd w:val="clear" w:color="auto" w:fill="auto"/>
            <w:tcMar>
              <w:top w:w="60" w:type="dxa"/>
              <w:left w:w="60" w:type="dxa"/>
              <w:bottom w:w="60" w:type="dxa"/>
              <w:right w:w="60" w:type="dxa"/>
            </w:tcMar>
            <w:vAlign w:val="center"/>
          </w:tcPr>
          <w:p w14:paraId="6CC308E0" w14:textId="4CB902A2" w:rsidR="00F203EB" w:rsidRPr="00F13996" w:rsidRDefault="00334C95">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Under the sea: Musical symbols</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113879E1" w14:textId="1D6F2A5D" w:rsidR="00F203EB" w:rsidRPr="00F13996" w:rsidRDefault="00F203EB">
            <w:pPr>
              <w:spacing w:after="0" w:line="240" w:lineRule="auto"/>
              <w:jc w:val="center"/>
              <w:rPr>
                <w:rFonts w:ascii="Comic Sans MS" w:hAnsi="Comic Sans MS"/>
              </w:rPr>
            </w:pPr>
          </w:p>
        </w:tc>
      </w:tr>
      <w:tr w:rsidR="00F203EB" w:rsidRPr="00F13996" w14:paraId="2309A9A5" w14:textId="77777777" w:rsidTr="00334C95">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5F76CD82" w14:textId="55BFAE49"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2</w:t>
            </w:r>
            <w:r w:rsidR="00F13996">
              <w:rPr>
                <w:rFonts w:ascii="Comic Sans MS" w:hAnsi="Comic Sans MS"/>
                <w:color w:val="FFFFFF"/>
                <w:position w:val="-2"/>
                <w:sz w:val="14"/>
                <w:szCs w:val="14"/>
                <w:shd w:val="clear" w:color="auto" w:fill="F86624"/>
              </w:rPr>
              <w:t>* (singing)</w:t>
            </w:r>
          </w:p>
        </w:tc>
        <w:tc>
          <w:tcPr>
            <w:tcW w:w="360" w:type="dxa"/>
            <w:tcBorders>
              <w:top w:val="single" w:sz="5" w:space="0" w:color="E9ECF3"/>
              <w:left w:val="single" w:sz="5" w:space="0" w:color="E9ECF3"/>
              <w:bottom w:val="single" w:sz="5" w:space="0" w:color="E9ECF3"/>
              <w:right w:val="single" w:sz="5" w:space="0" w:color="E9ECF3"/>
            </w:tcBorders>
            <w:shd w:val="clear" w:color="auto" w:fill="auto"/>
            <w:tcMar>
              <w:top w:w="60" w:type="dxa"/>
              <w:left w:w="60" w:type="dxa"/>
              <w:bottom w:w="60" w:type="dxa"/>
              <w:right w:w="60" w:type="dxa"/>
            </w:tcMar>
            <w:vAlign w:val="center"/>
          </w:tcPr>
          <w:p w14:paraId="6BB6E631"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Animals: Call and response</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62A9CA34" w14:textId="61D279CE" w:rsidR="00F203EB" w:rsidRPr="00F13996" w:rsidRDefault="00F203EB">
            <w:pPr>
              <w:spacing w:after="0" w:line="240" w:lineRule="auto"/>
              <w:jc w:val="center"/>
              <w:rPr>
                <w:rFonts w:ascii="Comic Sans MS" w:hAnsi="Comic Sans MS"/>
              </w:rPr>
            </w:pPr>
          </w:p>
        </w:tc>
        <w:tc>
          <w:tcPr>
            <w:tcW w:w="360" w:type="dxa"/>
            <w:tcBorders>
              <w:top w:val="single" w:sz="5" w:space="0" w:color="E9ECF3"/>
              <w:left w:val="single" w:sz="5" w:space="0" w:color="E9ECF3"/>
              <w:bottom w:val="single" w:sz="5" w:space="0" w:color="E9ECF3"/>
              <w:right w:val="single" w:sz="5" w:space="0" w:color="E9ECF3"/>
            </w:tcBorders>
            <w:shd w:val="clear" w:color="auto" w:fill="auto"/>
            <w:tcMar>
              <w:top w:w="60" w:type="dxa"/>
              <w:left w:w="60" w:type="dxa"/>
              <w:bottom w:w="60" w:type="dxa"/>
              <w:right w:w="60" w:type="dxa"/>
            </w:tcMar>
            <w:vAlign w:val="center"/>
          </w:tcPr>
          <w:p w14:paraId="26BF1604"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Space: Contrasting dynamics</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0BBC6B3A" w14:textId="395C3A8F" w:rsidR="00F203EB" w:rsidRPr="00F13996" w:rsidRDefault="00F203EB">
            <w:pPr>
              <w:spacing w:after="0" w:line="240" w:lineRule="auto"/>
              <w:jc w:val="center"/>
              <w:rPr>
                <w:rFonts w:ascii="Comic Sans MS" w:hAnsi="Comic Sans MS"/>
              </w:rPr>
            </w:pPr>
          </w:p>
        </w:tc>
        <w:tc>
          <w:tcPr>
            <w:tcW w:w="360" w:type="dxa"/>
            <w:tcBorders>
              <w:top w:val="single" w:sz="5" w:space="0" w:color="E9ECF3"/>
              <w:left w:val="single" w:sz="5" w:space="0" w:color="E9ECF3"/>
              <w:bottom w:val="single" w:sz="5" w:space="0" w:color="E9ECF3"/>
              <w:right w:val="single" w:sz="5" w:space="0" w:color="E9ECF3"/>
            </w:tcBorders>
            <w:shd w:val="clear" w:color="auto" w:fill="FFFFFF" w:themeFill="background1"/>
            <w:tcMar>
              <w:top w:w="60" w:type="dxa"/>
              <w:left w:w="60" w:type="dxa"/>
              <w:bottom w:w="60" w:type="dxa"/>
              <w:right w:w="60" w:type="dxa"/>
            </w:tcMar>
            <w:vAlign w:val="center"/>
          </w:tcPr>
          <w:p w14:paraId="566A4664" w14:textId="223F439D" w:rsidR="00F203EB" w:rsidRPr="00F13996" w:rsidRDefault="00334C95">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On this island: Singing</w:t>
            </w:r>
          </w:p>
        </w:tc>
        <w:tc>
          <w:tcPr>
            <w:tcW w:w="360" w:type="dxa"/>
            <w:tcBorders>
              <w:top w:val="single" w:sz="5" w:space="0" w:color="E9ECF3"/>
              <w:left w:val="single" w:sz="5" w:space="0" w:color="E9ECF3"/>
              <w:bottom w:val="single" w:sz="5" w:space="0" w:color="E9ECF3"/>
              <w:right w:val="single" w:sz="5" w:space="0" w:color="E9ECF3"/>
            </w:tcBorders>
            <w:shd w:val="clear" w:color="auto" w:fill="FBD4B4" w:themeFill="accent6" w:themeFillTint="66"/>
            <w:tcMar>
              <w:top w:w="60" w:type="dxa"/>
              <w:left w:w="60" w:type="dxa"/>
              <w:bottom w:w="60" w:type="dxa"/>
              <w:right w:w="60" w:type="dxa"/>
            </w:tcMar>
            <w:vAlign w:val="center"/>
          </w:tcPr>
          <w:p w14:paraId="461B5E9E" w14:textId="75079CCD" w:rsidR="00F203EB" w:rsidRPr="00F13996" w:rsidRDefault="00F203EB">
            <w:pPr>
              <w:spacing w:after="0" w:line="240" w:lineRule="auto"/>
              <w:jc w:val="center"/>
              <w:rPr>
                <w:rFonts w:ascii="Comic Sans MS" w:hAnsi="Comic Sans MS"/>
              </w:rPr>
            </w:pPr>
          </w:p>
        </w:tc>
      </w:tr>
      <w:tr w:rsidR="00F203EB" w:rsidRPr="00F13996" w14:paraId="2D16197E" w14:textId="77777777">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44BDD50A" w14:textId="0FCF5001"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3</w:t>
            </w:r>
            <w:r w:rsidR="00F13996">
              <w:rPr>
                <w:rFonts w:ascii="Comic Sans MS" w:hAnsi="Comic Sans MS"/>
                <w:color w:val="FFFFFF"/>
                <w:position w:val="-2"/>
                <w:sz w:val="14"/>
                <w:szCs w:val="14"/>
                <w:shd w:val="clear" w:color="auto" w:fill="F86624"/>
              </w:rPr>
              <w:t>* (brass)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1A2C004"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Mountain melodies: Steps and leaps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BAD3C10"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Reading rhythms: Patterns and layers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FE5E6C9"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Inspired by India: Musical improvisations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1D396F9"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technology: Introduction to music technology</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D537BC9"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Reggae rhythms: Playing in a band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6C0CA1B"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Baroque meets pop: Building harmony</w:t>
            </w:r>
          </w:p>
        </w:tc>
      </w:tr>
      <w:tr w:rsidR="00F203EB" w:rsidRPr="00F13996" w14:paraId="78AEF05B" w14:textId="77777777">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43DCCCA4" w14:textId="16A995EF"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4</w:t>
            </w:r>
            <w:r w:rsidR="00F13996">
              <w:rPr>
                <w:rFonts w:ascii="Comic Sans MS" w:hAnsi="Comic Sans MS"/>
                <w:color w:val="FFFFFF"/>
                <w:position w:val="-2"/>
                <w:sz w:val="14"/>
                <w:szCs w:val="14"/>
                <w:shd w:val="clear" w:color="auto" w:fill="F86624"/>
              </w:rPr>
              <w:t>*(recorders)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8A38F91"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Singing in parts: Loops and layers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5C754F1"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Musical motifs: Reading the stave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B125BEB"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Sounds of China: Scales and structure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A5D3352"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technology: Loop-based composition</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4868851"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12-bar blues: Playing in a band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8282F64"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Minimalist melodies: Developing patterns</w:t>
            </w:r>
          </w:p>
        </w:tc>
      </w:tr>
      <w:tr w:rsidR="00F203EB" w:rsidRPr="00F13996" w14:paraId="46BA5D5E" w14:textId="77777777">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6A47DBE0"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5</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1CB144A"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in nature: Chords and melodies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6D634A6"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Three-chord pop: Playing in a band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2AE8F03"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West African rhythms: Create, play and perform</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DB11D3D"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technology: Composing for games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EBB7B03"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Stage and song: Storytelling through music</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96AF15D"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Samba sounds: Rhythm and groove</w:t>
            </w:r>
          </w:p>
        </w:tc>
      </w:tr>
      <w:tr w:rsidR="00F203EB" w:rsidRPr="00F13996" w14:paraId="7FA22320" w14:textId="77777777">
        <w:trPr>
          <w:trHeight w:val="15"/>
        </w:trPr>
        <w:tc>
          <w:tcPr>
            <w:tcW w:w="750" w:type="dxa"/>
            <w:tcBorders>
              <w:right w:val="single" w:sz="5" w:space="0" w:color="FFFFFF"/>
            </w:tcBorders>
            <w:shd w:val="clear" w:color="auto" w:fill="F86624"/>
            <w:tcMar>
              <w:top w:w="120" w:type="dxa"/>
              <w:left w:w="60" w:type="dxa"/>
              <w:bottom w:w="120" w:type="dxa"/>
              <w:right w:w="60" w:type="dxa"/>
            </w:tcMar>
            <w:vAlign w:val="center"/>
          </w:tcPr>
          <w:p w14:paraId="769CBE28"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FFFFFF"/>
                <w:position w:val="-2"/>
                <w:sz w:val="14"/>
                <w:szCs w:val="14"/>
                <w:shd w:val="clear" w:color="auto" w:fill="F86624"/>
              </w:rPr>
              <w:t>Year 6</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637EAA8"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Four-chord pop: Playing in a band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A321F0C"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Songs that speak: Lyrics and messages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FDDFE7A"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Bhangra beats: Global grooves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2787679"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Music technology: Film soundtracks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265C5DE"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Theme and variations: Developing melodies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5649B30" w14:textId="77777777" w:rsidR="00F203EB" w:rsidRPr="00F13996" w:rsidRDefault="00833EFC">
            <w:pPr>
              <w:spacing w:after="0" w:line="240" w:lineRule="auto"/>
              <w:jc w:val="center"/>
              <w:rPr>
                <w:rFonts w:ascii="Comic Sans MS" w:hAnsi="Comic Sans MS"/>
              </w:rPr>
            </w:pPr>
            <w:r w:rsidRPr="00F13996">
              <w:rPr>
                <w:rFonts w:ascii="Comic Sans MS" w:hAnsi="Comic Sans MS"/>
                <w:color w:val="364659"/>
                <w:position w:val="-2"/>
                <w:sz w:val="18"/>
                <w:szCs w:val="18"/>
                <w:shd w:val="clear" w:color="auto" w:fill="FFFFFF"/>
              </w:rPr>
              <w:t>Leavers: Our story in song</w:t>
            </w:r>
          </w:p>
        </w:tc>
      </w:tr>
    </w:tbl>
    <w:p w14:paraId="08B437DE" w14:textId="6434A0B8" w:rsidR="00F203EB" w:rsidRPr="00F13996" w:rsidRDefault="00833EFC" w:rsidP="00DF3087">
      <w:pPr>
        <w:spacing w:before="210" w:after="210" w:line="300" w:lineRule="auto"/>
        <w:rPr>
          <w:rFonts w:ascii="Comic Sans MS" w:hAnsi="Comic Sans MS"/>
          <w:sz w:val="20"/>
          <w:szCs w:val="20"/>
        </w:rPr>
        <w:sectPr w:rsidR="00F203EB" w:rsidRPr="00F13996" w:rsidSect="000F6147">
          <w:headerReference w:type="default" r:id="rId8"/>
          <w:pgSz w:w="16838" w:h="11906" w:orient="landscape" w:code="9"/>
          <w:pgMar w:top="567" w:right="567" w:bottom="1417" w:left="567" w:header="708" w:footer="708" w:gutter="0"/>
          <w:cols w:space="708"/>
          <w:docGrid w:linePitch="360"/>
        </w:sectPr>
      </w:pPr>
      <w:r>
        <w:rPr>
          <w:color w:val="364659"/>
          <w:sz w:val="21"/>
          <w:szCs w:val="21"/>
        </w:rPr>
        <w:t> </w:t>
      </w:r>
      <w:r w:rsidR="00F13996" w:rsidRPr="00F13996">
        <w:rPr>
          <w:rFonts w:ascii="Comic Sans MS" w:hAnsi="Comic Sans MS"/>
          <w:sz w:val="20"/>
          <w:szCs w:val="20"/>
        </w:rPr>
        <w:t>*Includes Whole Class Ensemble Tuition sessions from Sefton Music Services - where classes are having whole class ensemble tuition timings of teachings based on the topics listed  above, so timings and topics may vary across the year group depending on their Whole Class Ensemble Tuition timetabl</w:t>
      </w:r>
      <w:r w:rsidR="00334C95">
        <w:rPr>
          <w:rFonts w:ascii="Comic Sans MS" w:hAnsi="Comic Sans MS"/>
          <w:sz w:val="20"/>
          <w:szCs w:val="20"/>
        </w:rPr>
        <w:t>e.</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F203EB" w:rsidRPr="00833EFC" w14:paraId="209F4688" w14:textId="77777777">
        <w:trPr>
          <w:gridAfter w:val="3"/>
          <w:wAfter w:w="4500" w:type="pct"/>
        </w:trPr>
        <w:tc>
          <w:tcPr>
            <w:tcW w:w="0" w:type="auto"/>
            <w:tcMar>
              <w:top w:w="15" w:type="dxa"/>
              <w:left w:w="15" w:type="dxa"/>
              <w:bottom w:w="15" w:type="dxa"/>
              <w:right w:w="15" w:type="dxa"/>
            </w:tcMar>
            <w:vAlign w:val="center"/>
          </w:tcPr>
          <w:p w14:paraId="3886A61C" w14:textId="34E468D6" w:rsidR="00F203EB" w:rsidRPr="00833EFC" w:rsidRDefault="00833EFC" w:rsidP="00DF3087">
            <w:pPr>
              <w:spacing w:before="249" w:after="150" w:line="240" w:lineRule="auto"/>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 xml:space="preserve">EYFS: </w:t>
            </w:r>
          </w:p>
        </w:tc>
      </w:tr>
      <w:tr w:rsidR="00F203EB" w:rsidRPr="00833EFC" w14:paraId="625002F1"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9619864" w14:textId="3C565E01" w:rsidR="00F203EB" w:rsidRPr="00833EFC" w:rsidRDefault="00DF3087">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w:t>
            </w:r>
            <w:r w:rsidR="00833EFC" w:rsidRPr="00833EFC">
              <w:rPr>
                <w:rFonts w:ascii="Comic Sans MS" w:hAnsi="Comic Sans MS"/>
                <w:b/>
                <w:bCs/>
                <w:color w:val="364659"/>
                <w:position w:val="-3"/>
                <w:sz w:val="18"/>
                <w:szCs w:val="18"/>
                <w:shd w:val="clear" w:color="auto" w:fill="E4F0F4"/>
              </w:rPr>
              <w:t>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293E0F0" w14:textId="6174DAD7" w:rsidR="00F203EB" w:rsidRPr="00833EFC" w:rsidRDefault="005F2D8D">
            <w:pPr>
              <w:spacing w:before="240" w:after="240" w:line="240" w:lineRule="auto"/>
              <w:textAlignment w:val="center"/>
              <w:rPr>
                <w:rFonts w:ascii="Comic Sans MS" w:hAnsi="Comic Sans MS"/>
                <w:sz w:val="18"/>
                <w:szCs w:val="18"/>
              </w:rPr>
            </w:pPr>
            <w:hyperlink r:id="rId9" w:history="1">
              <w:r w:rsidR="00833EFC" w:rsidRPr="00833EFC">
                <w:rPr>
                  <w:rStyle w:val="DefaultParagraphFontPHPDOCX"/>
                  <w:rFonts w:ascii="Comic Sans MS" w:hAnsi="Comic Sans MS"/>
                  <w:color w:val="000000"/>
                  <w:position w:val="-3"/>
                  <w:u w:val="single" w:color="000000"/>
                </w:rPr>
                <w:t>Exploring sound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2E294436"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how to use our voice and bodies to make sounds, experimenting with tempo and dynamic when playing instruments and identifying sounds in the environment.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02A8A30"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2A44689" w14:textId="1C1A9D54" w:rsidR="00F203EB" w:rsidRPr="00833EFC" w:rsidRDefault="005F2D8D">
            <w:pPr>
              <w:spacing w:before="240" w:after="240" w:line="240" w:lineRule="auto"/>
              <w:textAlignment w:val="center"/>
              <w:rPr>
                <w:rFonts w:ascii="Comic Sans MS" w:hAnsi="Comic Sans MS"/>
                <w:sz w:val="18"/>
                <w:szCs w:val="18"/>
              </w:rPr>
            </w:pPr>
            <w:hyperlink r:id="rId10" w:history="1">
              <w:r w:rsidR="00833EFC" w:rsidRPr="00833EFC">
                <w:rPr>
                  <w:rStyle w:val="DefaultParagraphFontPHPDOCX"/>
                  <w:rFonts w:ascii="Comic Sans MS" w:hAnsi="Comic Sans MS"/>
                  <w:color w:val="000000"/>
                  <w:position w:val="-3"/>
                  <w:u w:val="single" w:color="000000"/>
                </w:rPr>
                <w:t>Celebration music</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5332E38A"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Learning about the music from a range of cultural and religious celebrations, including Diwali, Hanukkah, Kwanzaa and Christmas.</w:t>
            </w:r>
          </w:p>
        </w:tc>
      </w:tr>
      <w:tr w:rsidR="00F203EB" w:rsidRPr="00833EFC" w14:paraId="2E6847B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28DC147"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2F75936" w14:textId="0FD29742" w:rsidR="00F203EB" w:rsidRPr="00833EFC" w:rsidRDefault="005F2D8D">
            <w:pPr>
              <w:spacing w:before="240" w:after="240" w:line="240" w:lineRule="auto"/>
              <w:textAlignment w:val="center"/>
              <w:rPr>
                <w:rFonts w:ascii="Comic Sans MS" w:hAnsi="Comic Sans MS"/>
                <w:sz w:val="18"/>
                <w:szCs w:val="18"/>
              </w:rPr>
            </w:pPr>
            <w:hyperlink r:id="rId11" w:history="1">
              <w:r w:rsidR="00833EFC" w:rsidRPr="00833EFC">
                <w:rPr>
                  <w:rStyle w:val="DefaultParagraphFontPHPDOCX"/>
                  <w:rFonts w:ascii="Comic Sans MS" w:hAnsi="Comic Sans MS"/>
                  <w:color w:val="000000"/>
                  <w:position w:val="-3"/>
                  <w:u w:val="single" w:color="000000"/>
                </w:rPr>
                <w:t>Music and movement</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26263D8B"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Creating simple actions to well-known songs, the children learn how to move to a beat and express feelings and emotions through movement to music.</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13CE92"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05EB831" w14:textId="5A6B6B01" w:rsidR="00F203EB" w:rsidRPr="00833EFC" w:rsidRDefault="005F2D8D">
            <w:pPr>
              <w:spacing w:before="240" w:after="240" w:line="240" w:lineRule="auto"/>
              <w:textAlignment w:val="center"/>
              <w:rPr>
                <w:rFonts w:ascii="Comic Sans MS" w:hAnsi="Comic Sans MS"/>
                <w:sz w:val="18"/>
                <w:szCs w:val="18"/>
              </w:rPr>
            </w:pPr>
            <w:hyperlink r:id="rId12" w:history="1">
              <w:r w:rsidR="00833EFC" w:rsidRPr="00833EFC">
                <w:rPr>
                  <w:rStyle w:val="DefaultParagraphFontPHPDOCX"/>
                  <w:rFonts w:ascii="Comic Sans MS" w:hAnsi="Comic Sans MS"/>
                  <w:color w:val="000000"/>
                  <w:position w:val="-3"/>
                  <w:u w:val="single" w:color="000000"/>
                </w:rPr>
                <w:t>Musical stories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0CCCF88F"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Moving to music using instructions and changing movements to match the tempo, pitch or dynamics. The children recognise that music and instruments can convey moods or represent characters and play instruments as part of a group story.</w:t>
            </w:r>
          </w:p>
        </w:tc>
      </w:tr>
      <w:tr w:rsidR="00F203EB" w:rsidRPr="00833EFC" w14:paraId="3024F6E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194E391"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1DA5976" w14:textId="7DD3232E" w:rsidR="00F203EB" w:rsidRPr="00833EFC" w:rsidRDefault="005F2D8D">
            <w:pPr>
              <w:spacing w:before="240" w:after="240" w:line="240" w:lineRule="auto"/>
              <w:textAlignment w:val="center"/>
              <w:rPr>
                <w:rFonts w:ascii="Comic Sans MS" w:hAnsi="Comic Sans MS"/>
                <w:sz w:val="18"/>
                <w:szCs w:val="18"/>
              </w:rPr>
            </w:pPr>
            <w:hyperlink r:id="rId13" w:history="1">
              <w:r w:rsidR="00833EFC" w:rsidRPr="00833EFC">
                <w:rPr>
                  <w:rStyle w:val="DefaultParagraphFontPHPDOCX"/>
                  <w:rFonts w:ascii="Comic Sans MS" w:hAnsi="Comic Sans MS"/>
                  <w:color w:val="000000"/>
                  <w:position w:val="-3"/>
                  <w:u w:val="single" w:color="000000"/>
                </w:rPr>
                <w:t>Transport</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00A6BB3E"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Identifying and copying sounds produced by different vehicles using voices, bodies and instruments. The children identify tempo changes and understand how symbols can represent sound.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769F5EB"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1B3E65E" w14:textId="2DD97204" w:rsidR="00F203EB" w:rsidRPr="00833EFC" w:rsidRDefault="005F2D8D">
            <w:pPr>
              <w:spacing w:before="240" w:after="240" w:line="240" w:lineRule="auto"/>
              <w:textAlignment w:val="center"/>
              <w:rPr>
                <w:rFonts w:ascii="Comic Sans MS" w:hAnsi="Comic Sans MS"/>
                <w:sz w:val="18"/>
                <w:szCs w:val="18"/>
              </w:rPr>
            </w:pPr>
            <w:hyperlink r:id="rId14" w:history="1">
              <w:r w:rsidR="00833EFC" w:rsidRPr="00833EFC">
                <w:rPr>
                  <w:rStyle w:val="DefaultParagraphFontPHPDOCX"/>
                  <w:rFonts w:ascii="Comic Sans MS" w:hAnsi="Comic Sans MS"/>
                  <w:color w:val="000000"/>
                  <w:position w:val="-3"/>
                  <w:u w:val="single" w:color="000000"/>
                </w:rPr>
                <w:t>Big band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6D9960D7"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what makes a musical instrument and how instruments are grouped into different families. Pupils develop their sense of beat using untuned percussion instruments before performing a song to a small audience.</w:t>
            </w:r>
          </w:p>
        </w:tc>
      </w:tr>
    </w:tbl>
    <w:p w14:paraId="1520710E"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14134"/>
      </w:tblGrid>
      <w:tr w:rsidR="00F203EB" w:rsidRPr="00833EFC" w14:paraId="5D11E7DF" w14:textId="77777777">
        <w:trPr>
          <w:gridAfter w:val="1"/>
          <w:wAfter w:w="4500" w:type="pct"/>
        </w:trPr>
        <w:tc>
          <w:tcPr>
            <w:tcW w:w="0" w:type="auto"/>
            <w:tcMar>
              <w:top w:w="15" w:type="dxa"/>
              <w:left w:w="15" w:type="dxa"/>
              <w:bottom w:w="15" w:type="dxa"/>
              <w:right w:w="15" w:type="dxa"/>
            </w:tcMar>
            <w:vAlign w:val="center"/>
          </w:tcPr>
          <w:p w14:paraId="7E7EAF24"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1</w:t>
            </w:r>
          </w:p>
        </w:tc>
      </w:tr>
      <w:tr w:rsidR="00C717C0" w:rsidRPr="00833EFC" w14:paraId="4FC5A6A0"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2F93027"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7075899" w14:textId="25693B27" w:rsidR="00C717C0" w:rsidRPr="00833EFC" w:rsidRDefault="00C717C0">
            <w:pPr>
              <w:spacing w:before="240" w:after="240" w:line="240" w:lineRule="auto"/>
              <w:textAlignment w:val="center"/>
              <w:rPr>
                <w:rFonts w:ascii="Comic Sans MS" w:hAnsi="Comic Sans MS"/>
                <w:sz w:val="18"/>
                <w:szCs w:val="18"/>
              </w:rPr>
            </w:pPr>
            <w:hyperlink r:id="rId15" w:history="1">
              <w:r w:rsidRPr="00833EFC">
                <w:rPr>
                  <w:rStyle w:val="DefaultParagraphFontPHPDOCX"/>
                  <w:rFonts w:ascii="Comic Sans MS" w:hAnsi="Comic Sans MS"/>
                  <w:color w:val="000000"/>
                  <w:position w:val="-3"/>
                  <w:u w:val="single" w:color="000000"/>
                </w:rPr>
                <w:t>My favourite things: Keeping the pulse</w:t>
              </w:r>
            </w:hyperlink>
            <w:r w:rsidRPr="00833EFC">
              <w:rPr>
                <w:rStyle w:val="DefaultParagraphFontPHPDOCX"/>
                <w:rFonts w:ascii="Comic Sans MS" w:hAnsi="Comic Sans MS"/>
                <w:color w:val="000000"/>
                <w:position w:val="-3"/>
                <w:u w:val="single" w:color="000000"/>
              </w:rPr>
              <w:t xml:space="preserve"> </w:t>
            </w:r>
          </w:p>
          <w:p w14:paraId="30177BC3" w14:textId="77777777" w:rsidR="00C717C0" w:rsidRPr="00833EFC" w:rsidRDefault="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Learning how to keep a steady pulse, pupils take part in music and movement activities inspired by their favourite things. They move to the beat of the music while expressing and responding to objects and experiences that are meaningful to them.</w:t>
            </w:r>
          </w:p>
          <w:p w14:paraId="5804EB59" w14:textId="0FF3A3C9" w:rsidR="00C717C0" w:rsidRPr="00833EFC" w:rsidRDefault="00C717C0">
            <w:pPr>
              <w:spacing w:before="210" w:after="210" w:line="240" w:lineRule="auto"/>
              <w:textAlignment w:val="center"/>
              <w:rPr>
                <w:rFonts w:ascii="Comic Sans MS" w:hAnsi="Comic Sans MS"/>
                <w:sz w:val="18"/>
                <w:szCs w:val="18"/>
              </w:rPr>
            </w:pPr>
          </w:p>
        </w:tc>
      </w:tr>
      <w:tr w:rsidR="00C717C0" w:rsidRPr="00833EFC" w14:paraId="281EC564"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C961FA4"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A887BD1" w14:textId="02D0F590" w:rsidR="00C717C0" w:rsidRPr="00833EFC" w:rsidRDefault="00C717C0">
            <w:pPr>
              <w:spacing w:before="240" w:after="240" w:line="240" w:lineRule="auto"/>
              <w:textAlignment w:val="center"/>
              <w:rPr>
                <w:rFonts w:ascii="Comic Sans MS" w:hAnsi="Comic Sans MS"/>
                <w:sz w:val="18"/>
                <w:szCs w:val="18"/>
              </w:rPr>
            </w:pPr>
            <w:hyperlink r:id="rId16" w:history="1">
              <w:r w:rsidRPr="00833EFC">
                <w:rPr>
                  <w:rStyle w:val="DefaultParagraphFontPHPDOCX"/>
                  <w:rFonts w:ascii="Comic Sans MS" w:hAnsi="Comic Sans MS"/>
                  <w:color w:val="000000"/>
                  <w:position w:val="-3"/>
                  <w:u w:val="single" w:color="000000"/>
                </w:rPr>
                <w:t>Fairytales: Sound patterns</w:t>
              </w:r>
            </w:hyperlink>
            <w:r w:rsidRPr="00833EFC">
              <w:rPr>
                <w:rStyle w:val="DefaultParagraphFontPHPDOCX"/>
                <w:rFonts w:ascii="Comic Sans MS" w:hAnsi="Comic Sans MS"/>
                <w:color w:val="000000"/>
                <w:position w:val="-3"/>
                <w:u w:val="single" w:color="000000"/>
              </w:rPr>
              <w:t xml:space="preserve"> </w:t>
            </w:r>
          </w:p>
          <w:p w14:paraId="4102EBD9" w14:textId="77777777" w:rsidR="00C717C0" w:rsidRPr="00833EFC" w:rsidRDefault="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Examining a range of fairytales, pupils identify key moments in each story. They clap and read simple sound patterns linked to different characters, then use these patterns to retell the stories through sound and movement.</w:t>
            </w:r>
          </w:p>
        </w:tc>
      </w:tr>
      <w:tr w:rsidR="00C717C0" w:rsidRPr="00833EFC" w14:paraId="269256A1"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F8753D6"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64C6399" w14:textId="185EAAF3" w:rsidR="00C717C0" w:rsidRPr="00833EFC" w:rsidRDefault="00C717C0">
            <w:pPr>
              <w:spacing w:before="240" w:after="240" w:line="240" w:lineRule="auto"/>
              <w:textAlignment w:val="center"/>
              <w:rPr>
                <w:rFonts w:ascii="Comic Sans MS" w:hAnsi="Comic Sans MS"/>
                <w:sz w:val="18"/>
                <w:szCs w:val="18"/>
              </w:rPr>
            </w:pPr>
            <w:hyperlink r:id="rId17" w:history="1">
              <w:r w:rsidRPr="00833EFC">
                <w:rPr>
                  <w:rStyle w:val="DefaultParagraphFontPHPDOCX"/>
                  <w:rFonts w:ascii="Comic Sans MS" w:hAnsi="Comic Sans MS"/>
                  <w:color w:val="000000"/>
                  <w:position w:val="-3"/>
                  <w:u w:val="single" w:color="000000"/>
                </w:rPr>
                <w:t>Under the sea: Musical symbols</w:t>
              </w:r>
            </w:hyperlink>
            <w:r w:rsidRPr="00833EFC">
              <w:rPr>
                <w:rStyle w:val="DefaultParagraphFontPHPDOCX"/>
                <w:rFonts w:ascii="Comic Sans MS" w:hAnsi="Comic Sans MS"/>
                <w:color w:val="000000"/>
                <w:position w:val="-3"/>
                <w:u w:val="single" w:color="000000"/>
              </w:rPr>
              <w:t xml:space="preserve"> </w:t>
            </w:r>
          </w:p>
          <w:p w14:paraId="2B95A2C6" w14:textId="77777777" w:rsidR="00C717C0" w:rsidRPr="00833EFC" w:rsidRDefault="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the depths of the sea through music, movement, musical symbols and tuned percussion instruments. Pupils interpret musical symbols, translate visual cues into sound and use tuned percussion to represent the underwater world.</w:t>
            </w:r>
          </w:p>
        </w:tc>
      </w:tr>
    </w:tbl>
    <w:p w14:paraId="57122A04"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14134"/>
      </w:tblGrid>
      <w:tr w:rsidR="00F203EB" w:rsidRPr="00833EFC" w14:paraId="2CD61EAA" w14:textId="77777777">
        <w:trPr>
          <w:gridAfter w:val="1"/>
          <w:wAfter w:w="4500" w:type="pct"/>
        </w:trPr>
        <w:tc>
          <w:tcPr>
            <w:tcW w:w="0" w:type="auto"/>
            <w:tcMar>
              <w:top w:w="15" w:type="dxa"/>
              <w:left w:w="15" w:type="dxa"/>
              <w:bottom w:w="15" w:type="dxa"/>
              <w:right w:w="15" w:type="dxa"/>
            </w:tcMar>
            <w:vAlign w:val="center"/>
          </w:tcPr>
          <w:p w14:paraId="0ADBC9B7"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2</w:t>
            </w:r>
          </w:p>
        </w:tc>
      </w:tr>
      <w:tr w:rsidR="00C717C0" w:rsidRPr="00833EFC" w14:paraId="4FC7C05F"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D63278A"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0BD1115" w14:textId="0C14E33F" w:rsidR="00C717C0" w:rsidRPr="00833EFC" w:rsidRDefault="00C717C0">
            <w:pPr>
              <w:spacing w:before="240" w:after="240" w:line="240" w:lineRule="auto"/>
              <w:textAlignment w:val="center"/>
              <w:rPr>
                <w:rFonts w:ascii="Comic Sans MS" w:hAnsi="Comic Sans MS"/>
                <w:sz w:val="18"/>
                <w:szCs w:val="18"/>
              </w:rPr>
            </w:pPr>
            <w:hyperlink r:id="rId18" w:history="1">
              <w:r w:rsidRPr="00833EFC">
                <w:rPr>
                  <w:rStyle w:val="DefaultParagraphFontPHPDOCX"/>
                  <w:rFonts w:ascii="Comic Sans MS" w:hAnsi="Comic Sans MS"/>
                  <w:color w:val="000000"/>
                  <w:position w:val="-3"/>
                  <w:u w:val="single" w:color="000000"/>
                </w:rPr>
                <w:t>Animals: Call and response</w:t>
              </w:r>
            </w:hyperlink>
            <w:r w:rsidRPr="00833EFC">
              <w:rPr>
                <w:rStyle w:val="DefaultParagraphFontPHPDOCX"/>
                <w:rFonts w:ascii="Comic Sans MS" w:hAnsi="Comic Sans MS"/>
                <w:color w:val="000000"/>
                <w:position w:val="-3"/>
                <w:u w:val="single" w:color="000000"/>
              </w:rPr>
              <w:t xml:space="preserve"> </w:t>
            </w:r>
          </w:p>
          <w:p w14:paraId="5598537D" w14:textId="5045427F" w:rsidR="00C717C0" w:rsidRPr="00833EFC" w:rsidRDefault="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Developing rhythm and pulse through chanting call-and-response sound patterns and performing with untuned percussion instruments. Pupils create and echo rhythmic ideas while responding to each other’s chants to build musical communication and performance skills.</w:t>
            </w:r>
          </w:p>
        </w:tc>
      </w:tr>
      <w:tr w:rsidR="00C717C0" w:rsidRPr="00833EFC" w14:paraId="75670DF1"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D2BCDCF"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66F3E2D" w14:textId="77777777" w:rsidR="00C717C0" w:rsidRPr="00833EFC" w:rsidRDefault="00C717C0">
            <w:pPr>
              <w:spacing w:before="240" w:after="240" w:line="240" w:lineRule="auto"/>
              <w:textAlignment w:val="center"/>
              <w:rPr>
                <w:rFonts w:ascii="Comic Sans MS" w:hAnsi="Comic Sans MS"/>
                <w:sz w:val="18"/>
                <w:szCs w:val="18"/>
              </w:rPr>
            </w:pPr>
            <w:hyperlink r:id="rId19" w:history="1">
              <w:r w:rsidRPr="00833EFC">
                <w:rPr>
                  <w:rStyle w:val="DefaultParagraphFontPHPDOCX"/>
                  <w:rFonts w:ascii="Comic Sans MS" w:hAnsi="Comic Sans MS"/>
                  <w:color w:val="000000"/>
                  <w:position w:val="-3"/>
                  <w:u w:val="single" w:color="000000"/>
                </w:rPr>
                <w:t>Space: Contrasting dynamics</w:t>
              </w:r>
            </w:hyperlink>
            <w:r w:rsidRPr="00833EFC">
              <w:rPr>
                <w:rStyle w:val="DefaultParagraphFontPHPDOCX"/>
                <w:rFonts w:ascii="Comic Sans MS" w:hAnsi="Comic Sans MS"/>
                <w:color w:val="000000"/>
                <w:position w:val="-3"/>
                <w:u w:val="single" w:color="000000"/>
              </w:rPr>
              <w:t xml:space="preserve"> </w:t>
            </w:r>
          </w:p>
          <w:p w14:paraId="7ADCDDBA" w14:textId="77777777" w:rsidR="00C717C0" w:rsidRPr="00833EFC" w:rsidRDefault="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Developing their understanding of contrasting dynamics, pupils listen to music inspired by planets and use these examples to create their own compositions. They explore how loud and soft sounds can represent the unique characteristics of different planets.</w:t>
            </w:r>
          </w:p>
          <w:p w14:paraId="0FB387A2" w14:textId="2B0458BB" w:rsidR="00C717C0" w:rsidRPr="00833EFC" w:rsidRDefault="00C717C0">
            <w:pPr>
              <w:spacing w:before="210" w:after="210" w:line="240" w:lineRule="auto"/>
              <w:textAlignment w:val="center"/>
              <w:rPr>
                <w:rFonts w:ascii="Comic Sans MS" w:hAnsi="Comic Sans MS"/>
                <w:sz w:val="18"/>
                <w:szCs w:val="18"/>
              </w:rPr>
            </w:pPr>
          </w:p>
        </w:tc>
      </w:tr>
      <w:tr w:rsidR="00C717C0" w:rsidRPr="00833EFC" w14:paraId="079F2DA9" w14:textId="77777777" w:rsidTr="00C717C0">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D8ECA52" w14:textId="77777777" w:rsidR="00C717C0" w:rsidRPr="00833EFC" w:rsidRDefault="00C717C0">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45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43C70CA" w14:textId="07B30C49" w:rsidR="00C717C0" w:rsidRPr="00833EFC" w:rsidRDefault="00C717C0" w:rsidP="00C717C0">
            <w:pPr>
              <w:spacing w:before="240" w:after="240" w:line="240" w:lineRule="auto"/>
              <w:textAlignment w:val="center"/>
              <w:rPr>
                <w:rFonts w:ascii="Comic Sans MS" w:hAnsi="Comic Sans MS"/>
                <w:sz w:val="18"/>
                <w:szCs w:val="18"/>
              </w:rPr>
            </w:pPr>
            <w:hyperlink r:id="rId20" w:history="1">
              <w:r w:rsidRPr="00833EFC">
                <w:rPr>
                  <w:rStyle w:val="DefaultParagraphFontPHPDOCX"/>
                  <w:rFonts w:ascii="Comic Sans MS" w:hAnsi="Comic Sans MS"/>
                  <w:color w:val="000000"/>
                  <w:position w:val="-3"/>
                  <w:u w:val="single" w:color="000000"/>
                </w:rPr>
                <w:t>On this island: Singing</w:t>
              </w:r>
            </w:hyperlink>
            <w:r w:rsidRPr="00833EFC">
              <w:rPr>
                <w:rStyle w:val="DefaultParagraphFontPHPDOCX"/>
                <w:rFonts w:ascii="Comic Sans MS" w:hAnsi="Comic Sans MS"/>
                <w:color w:val="000000"/>
                <w:position w:val="-3"/>
                <w:u w:val="single" w:color="000000"/>
              </w:rPr>
              <w:t xml:space="preserve"> </w:t>
            </w:r>
          </w:p>
          <w:p w14:paraId="26A4495D" w14:textId="0DBFB78C" w:rsidR="00C717C0" w:rsidRPr="00833EFC" w:rsidRDefault="00C717C0" w:rsidP="00C717C0">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Identifying how music can represent different environments by singing songs and creating contrasting soundscapes. Pupils use instruments, body percussion and folk songs to evoke the atmosphere of three different landscapes.</w:t>
            </w:r>
          </w:p>
        </w:tc>
      </w:tr>
    </w:tbl>
    <w:p w14:paraId="00A75AB4"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F203EB" w:rsidRPr="00833EFC" w14:paraId="3193C078" w14:textId="77777777">
        <w:trPr>
          <w:gridAfter w:val="3"/>
          <w:wAfter w:w="4500" w:type="pct"/>
        </w:trPr>
        <w:tc>
          <w:tcPr>
            <w:tcW w:w="0" w:type="auto"/>
            <w:tcMar>
              <w:top w:w="15" w:type="dxa"/>
              <w:left w:w="15" w:type="dxa"/>
              <w:bottom w:w="15" w:type="dxa"/>
              <w:right w:w="15" w:type="dxa"/>
            </w:tcMar>
            <w:vAlign w:val="center"/>
          </w:tcPr>
          <w:p w14:paraId="146CEB83"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3</w:t>
            </w:r>
          </w:p>
        </w:tc>
      </w:tr>
      <w:tr w:rsidR="00F203EB" w:rsidRPr="00833EFC" w14:paraId="7659F82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C4B7C73"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A95E17D" w14:textId="7EF92D6B" w:rsidR="00F203EB" w:rsidRPr="00833EFC" w:rsidRDefault="005F2D8D">
            <w:pPr>
              <w:spacing w:before="240" w:after="240" w:line="240" w:lineRule="auto"/>
              <w:textAlignment w:val="center"/>
              <w:rPr>
                <w:rFonts w:ascii="Comic Sans MS" w:hAnsi="Comic Sans MS"/>
                <w:sz w:val="18"/>
                <w:szCs w:val="18"/>
              </w:rPr>
            </w:pPr>
            <w:hyperlink r:id="rId21" w:history="1">
              <w:r w:rsidR="00833EFC" w:rsidRPr="00833EFC">
                <w:rPr>
                  <w:rStyle w:val="DefaultParagraphFontPHPDOCX"/>
                  <w:rFonts w:ascii="Comic Sans MS" w:hAnsi="Comic Sans MS"/>
                  <w:color w:val="000000"/>
                  <w:position w:val="-3"/>
                  <w:u w:val="single" w:color="000000"/>
                </w:rPr>
                <w:t>Mountain melodies: Steps and leaps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72F8631B"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Investigating melody and pitch through using graphic scores to identify changes in pitch by step, leap or repeated note. Pupils compose short melodic pieces inspired by mountain drawings, then experiment with dynamics and movement to bring their musical landscapes to life.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DFEF5D3"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61E3458" w14:textId="7DA45218" w:rsidR="00F203EB" w:rsidRPr="00833EFC" w:rsidRDefault="005F2D8D">
            <w:pPr>
              <w:spacing w:before="240" w:after="240" w:line="240" w:lineRule="auto"/>
              <w:textAlignment w:val="center"/>
              <w:rPr>
                <w:rFonts w:ascii="Comic Sans MS" w:hAnsi="Comic Sans MS"/>
                <w:sz w:val="18"/>
                <w:szCs w:val="18"/>
              </w:rPr>
            </w:pPr>
            <w:hyperlink r:id="rId22" w:history="1">
              <w:r w:rsidR="00833EFC" w:rsidRPr="00833EFC">
                <w:rPr>
                  <w:rStyle w:val="DefaultParagraphFontPHPDOCX"/>
                  <w:rFonts w:ascii="Comic Sans MS" w:hAnsi="Comic Sans MS"/>
                  <w:color w:val="000000"/>
                  <w:position w:val="-3"/>
                  <w:u w:val="single" w:color="000000"/>
                </w:rPr>
                <w:t>Reading rhythms: Patterns and layers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0FCAE904"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pulse, rhythm and body percussion while developing confidence in reading, creating and performing rhythmic patterns. Pupils build their understanding of note values and rests before composing, notating and performing their own four-beat rhythms as part of an ensemble.</w:t>
            </w:r>
          </w:p>
        </w:tc>
      </w:tr>
      <w:tr w:rsidR="00F203EB" w:rsidRPr="00833EFC" w14:paraId="1BD07E6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4919E65"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BDBC607" w14:textId="0D4CD2ED" w:rsidR="00F203EB" w:rsidRPr="00833EFC" w:rsidRDefault="005F2D8D">
            <w:pPr>
              <w:spacing w:before="240" w:after="240" w:line="240" w:lineRule="auto"/>
              <w:textAlignment w:val="center"/>
              <w:rPr>
                <w:rFonts w:ascii="Comic Sans MS" w:hAnsi="Comic Sans MS"/>
                <w:sz w:val="18"/>
                <w:szCs w:val="18"/>
              </w:rPr>
            </w:pPr>
            <w:hyperlink r:id="rId23" w:history="1">
              <w:r w:rsidR="00833EFC" w:rsidRPr="00833EFC">
                <w:rPr>
                  <w:rStyle w:val="DefaultParagraphFontPHPDOCX"/>
                  <w:rFonts w:ascii="Comic Sans MS" w:hAnsi="Comic Sans MS"/>
                  <w:color w:val="000000"/>
                  <w:position w:val="-3"/>
                  <w:u w:val="single" w:color="000000"/>
                </w:rPr>
                <w:t>Inspired by India: Musical improvisations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0948B165"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traditional Indian music and the art of improvisation by using the pentatonic scale and simple musical techniques. Pupils create short improvisations and experiment with pitch, dynamics and tempo to express different moods and musical ideas.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4CA21AB"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B15A2D3" w14:textId="160CEC26" w:rsidR="00F203EB" w:rsidRPr="00833EFC" w:rsidRDefault="005F2D8D">
            <w:pPr>
              <w:spacing w:before="240" w:after="240" w:line="240" w:lineRule="auto"/>
              <w:textAlignment w:val="center"/>
              <w:rPr>
                <w:rFonts w:ascii="Comic Sans MS" w:hAnsi="Comic Sans MS"/>
                <w:sz w:val="18"/>
                <w:szCs w:val="18"/>
              </w:rPr>
            </w:pPr>
            <w:hyperlink r:id="rId24" w:history="1">
              <w:r w:rsidR="00833EFC" w:rsidRPr="00833EFC">
                <w:rPr>
                  <w:rStyle w:val="DefaultParagraphFontPHPDOCX"/>
                  <w:rFonts w:ascii="Comic Sans MS" w:hAnsi="Comic Sans MS"/>
                  <w:color w:val="000000"/>
                  <w:position w:val="-3"/>
                  <w:u w:val="single" w:color="000000"/>
                </w:rPr>
                <w:t>Music technology: Introduction to music technology</w:t>
              </w:r>
            </w:hyperlink>
          </w:p>
          <w:p w14:paraId="58143F62" w14:textId="5EF40714"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 xml:space="preserve">Studying sampling as a modern compositional technique, pupils discover how existing sounds can be transformed into new musical ideas. Pupils use Kapow Music Maker, a bespoke browser-based platform to edit audio samples, experiment with looping and layering and develop their own digital compositions. </w:t>
            </w:r>
          </w:p>
        </w:tc>
      </w:tr>
      <w:tr w:rsidR="00F203EB" w:rsidRPr="00833EFC" w14:paraId="2B1EC89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88EDDB0"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AA5D278" w14:textId="1998BF2B" w:rsidR="00F203EB" w:rsidRPr="00833EFC" w:rsidRDefault="005F2D8D">
            <w:pPr>
              <w:spacing w:before="240" w:after="240" w:line="240" w:lineRule="auto"/>
              <w:textAlignment w:val="center"/>
              <w:rPr>
                <w:rFonts w:ascii="Comic Sans MS" w:hAnsi="Comic Sans MS"/>
                <w:sz w:val="18"/>
                <w:szCs w:val="18"/>
              </w:rPr>
            </w:pPr>
            <w:hyperlink r:id="rId25" w:history="1">
              <w:r w:rsidR="00833EFC" w:rsidRPr="00833EFC">
                <w:rPr>
                  <w:rStyle w:val="DefaultParagraphFontPHPDOCX"/>
                  <w:rFonts w:ascii="Comic Sans MS" w:hAnsi="Comic Sans MS"/>
                  <w:color w:val="000000"/>
                  <w:position w:val="-3"/>
                  <w:u w:val="single" w:color="000000"/>
                </w:rPr>
                <w:t>Reggae rhythms: Playing in a band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46883683"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Discovering reggae through some of Bob Marley’s most iconic songs, pupils learn simplified bass lines, basic chords and the concept of the offbeat. Pupils combine these musical elements to rehearse and perform collaboratively in their own reggae bands.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2A00F3C"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1F87944" w14:textId="7624D63E" w:rsidR="00F203EB" w:rsidRPr="00833EFC" w:rsidRDefault="005F2D8D">
            <w:pPr>
              <w:spacing w:before="240" w:after="240" w:line="240" w:lineRule="auto"/>
              <w:textAlignment w:val="center"/>
              <w:rPr>
                <w:rFonts w:ascii="Comic Sans MS" w:hAnsi="Comic Sans MS"/>
                <w:sz w:val="18"/>
                <w:szCs w:val="18"/>
              </w:rPr>
            </w:pPr>
            <w:hyperlink r:id="rId26" w:history="1">
              <w:r w:rsidR="00833EFC" w:rsidRPr="00833EFC">
                <w:rPr>
                  <w:rStyle w:val="DefaultParagraphFontPHPDOCX"/>
                  <w:rFonts w:ascii="Comic Sans MS" w:hAnsi="Comic Sans MS"/>
                  <w:color w:val="000000"/>
                  <w:position w:val="-3"/>
                  <w:u w:val="single" w:color="000000"/>
                </w:rPr>
                <w:t>Baroque meets pop: Building harmony</w:t>
              </w:r>
            </w:hyperlink>
            <w:r w:rsidR="00DF3087" w:rsidRPr="00833EFC">
              <w:rPr>
                <w:rStyle w:val="DefaultParagraphFontPHPDOCX"/>
                <w:rFonts w:ascii="Comic Sans MS" w:hAnsi="Comic Sans MS"/>
                <w:color w:val="000000"/>
                <w:position w:val="-3"/>
                <w:u w:val="single" w:color="000000"/>
              </w:rPr>
              <w:t xml:space="preserve"> 5</w:t>
            </w:r>
            <w:r w:rsidR="00833EFC" w:rsidRPr="00833EFC">
              <w:rPr>
                <w:rFonts w:ascii="Comic Sans MS" w:hAnsi="Comic Sans MS"/>
                <w:color w:val="6C6C6C"/>
                <w:position w:val="-3"/>
                <w:sz w:val="18"/>
                <w:szCs w:val="18"/>
              </w:rPr>
              <w:t xml:space="preserve"> lessons</w:t>
            </w:r>
          </w:p>
          <w:p w14:paraId="0450CEEB"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Discovering how Baroque music’s bold musical ideas continue to inspire modern pop songs. Pupils identify key features of the Baroque style before learning and performing patterns and motifs in their own Baroque-inspired piece.</w:t>
            </w:r>
          </w:p>
        </w:tc>
      </w:tr>
    </w:tbl>
    <w:p w14:paraId="5702991E"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F203EB" w:rsidRPr="00833EFC" w14:paraId="41AF917C" w14:textId="77777777">
        <w:trPr>
          <w:gridAfter w:val="3"/>
          <w:wAfter w:w="4500" w:type="pct"/>
        </w:trPr>
        <w:tc>
          <w:tcPr>
            <w:tcW w:w="0" w:type="auto"/>
            <w:tcMar>
              <w:top w:w="15" w:type="dxa"/>
              <w:left w:w="15" w:type="dxa"/>
              <w:bottom w:w="15" w:type="dxa"/>
              <w:right w:w="15" w:type="dxa"/>
            </w:tcMar>
            <w:vAlign w:val="center"/>
          </w:tcPr>
          <w:p w14:paraId="68A5F4DC"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4</w:t>
            </w:r>
          </w:p>
        </w:tc>
      </w:tr>
      <w:tr w:rsidR="00F203EB" w:rsidRPr="00833EFC" w14:paraId="1FD1AA9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76D1BAA"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A9FCB6F" w14:textId="6426A9F5" w:rsidR="00F203EB" w:rsidRPr="00833EFC" w:rsidRDefault="005F2D8D">
            <w:pPr>
              <w:spacing w:before="240" w:after="240" w:line="240" w:lineRule="auto"/>
              <w:textAlignment w:val="center"/>
              <w:rPr>
                <w:rFonts w:ascii="Comic Sans MS" w:hAnsi="Comic Sans MS"/>
                <w:sz w:val="18"/>
                <w:szCs w:val="18"/>
              </w:rPr>
            </w:pPr>
            <w:hyperlink r:id="rId27" w:history="1">
              <w:r w:rsidR="00833EFC" w:rsidRPr="00833EFC">
                <w:rPr>
                  <w:rStyle w:val="DefaultParagraphFontPHPDOCX"/>
                  <w:rFonts w:ascii="Comic Sans MS" w:hAnsi="Comic Sans MS"/>
                  <w:color w:val="000000"/>
                  <w:position w:val="-3"/>
                  <w:u w:val="single" w:color="000000"/>
                </w:rPr>
                <w:t>Singing in parts: Loops and layers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4F4C2E93"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Developing vocal technique, confidence and control by singing in rounds and performing musical loops. Pupils build independence, timing and listening skills while collaborating to create layered group performances.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8A3A1A8"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26C915C" w14:textId="1C5D8941" w:rsidR="00F203EB" w:rsidRPr="00833EFC" w:rsidRDefault="005F2D8D">
            <w:pPr>
              <w:spacing w:before="240" w:after="240" w:line="240" w:lineRule="auto"/>
              <w:textAlignment w:val="center"/>
              <w:rPr>
                <w:rFonts w:ascii="Comic Sans MS" w:hAnsi="Comic Sans MS"/>
                <w:sz w:val="18"/>
                <w:szCs w:val="18"/>
              </w:rPr>
            </w:pPr>
            <w:hyperlink r:id="rId28" w:history="1">
              <w:r w:rsidR="00833EFC" w:rsidRPr="00833EFC">
                <w:rPr>
                  <w:rStyle w:val="DefaultParagraphFontPHPDOCX"/>
                  <w:rFonts w:ascii="Comic Sans MS" w:hAnsi="Comic Sans MS"/>
                  <w:color w:val="000000"/>
                  <w:position w:val="-3"/>
                  <w:u w:val="single" w:color="000000"/>
                </w:rPr>
                <w:t>Musical motifs: Reading the stave</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1A112C00"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Developing an understanding of musical notation by learning how notes move higher and lower on the stave through reading, playing and composing short musical motifs. Pupils apply their understanding by recognising patterns within musical phrases, creating motifs for characters and performing compositions using stave notation.</w:t>
            </w:r>
          </w:p>
        </w:tc>
      </w:tr>
      <w:tr w:rsidR="00F203EB" w:rsidRPr="00833EFC" w14:paraId="34D4A21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98AEC67"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7FB983E" w14:textId="5413E530" w:rsidR="00F203EB" w:rsidRPr="00833EFC" w:rsidRDefault="005F2D8D">
            <w:pPr>
              <w:spacing w:before="240" w:after="240" w:line="240" w:lineRule="auto"/>
              <w:textAlignment w:val="center"/>
              <w:rPr>
                <w:rFonts w:ascii="Comic Sans MS" w:hAnsi="Comic Sans MS"/>
                <w:sz w:val="18"/>
                <w:szCs w:val="18"/>
              </w:rPr>
            </w:pPr>
            <w:hyperlink r:id="rId29" w:history="1">
              <w:r w:rsidR="00833EFC" w:rsidRPr="00833EFC">
                <w:rPr>
                  <w:rStyle w:val="DefaultParagraphFontPHPDOCX"/>
                  <w:rFonts w:ascii="Comic Sans MS" w:hAnsi="Comic Sans MS"/>
                  <w:color w:val="000000"/>
                  <w:position w:val="-3"/>
                  <w:u w:val="single" w:color="000000"/>
                </w:rPr>
                <w:t>Sounds of China: Scales and structure</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5A0C26B6"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Examining traditional Chinese music through listening, improvising and performing, pupils deepen their understanding of the pentatonic scale. They create their own improvisations with a focus on structure and contrast, while developing collaborative and creative thinking skills through group performance.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F360A0F"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3CA603D" w14:textId="39E46C10" w:rsidR="00F203EB" w:rsidRPr="00833EFC" w:rsidRDefault="005F2D8D">
            <w:pPr>
              <w:spacing w:before="240" w:after="240" w:line="240" w:lineRule="auto"/>
              <w:textAlignment w:val="center"/>
              <w:rPr>
                <w:rFonts w:ascii="Comic Sans MS" w:hAnsi="Comic Sans MS"/>
                <w:sz w:val="18"/>
                <w:szCs w:val="18"/>
              </w:rPr>
            </w:pPr>
            <w:hyperlink r:id="rId30" w:history="1">
              <w:r w:rsidR="00833EFC" w:rsidRPr="00833EFC">
                <w:rPr>
                  <w:rStyle w:val="DefaultParagraphFontPHPDOCX"/>
                  <w:rFonts w:ascii="Comic Sans MS" w:hAnsi="Comic Sans MS"/>
                  <w:color w:val="000000"/>
                  <w:position w:val="-3"/>
                  <w:u w:val="single" w:color="000000"/>
                </w:rPr>
                <w:t>Music technology: Loop-based composition</w:t>
              </w:r>
            </w:hyperlink>
            <w:r w:rsidR="00DF3087" w:rsidRPr="00833EFC">
              <w:rPr>
                <w:rStyle w:val="DefaultParagraphFontPHPDOCX"/>
                <w:rFonts w:ascii="Comic Sans MS" w:hAnsi="Comic Sans MS"/>
                <w:color w:val="000000"/>
                <w:position w:val="-3"/>
                <w:u w:val="single" w:color="000000"/>
              </w:rPr>
              <w:t xml:space="preserve"> </w:t>
            </w:r>
          </w:p>
          <w:p w14:paraId="05DAC56D" w14:textId="0B127D8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 xml:space="preserve">Developing digital literacy through music technology, pupils create and manipulate musical loops. They turn simple motifs into catchy loops using Kapow Music Maker, a bespoke browser-based platform. Pupils layer sounds and compose complementary parts to create their own digital compositions. </w:t>
            </w:r>
          </w:p>
        </w:tc>
      </w:tr>
      <w:tr w:rsidR="00F203EB" w:rsidRPr="00833EFC" w14:paraId="1A584ED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C5B2EBC"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9419BAB" w14:textId="60F10E62" w:rsidR="00F203EB" w:rsidRPr="00833EFC" w:rsidRDefault="005F2D8D">
            <w:pPr>
              <w:spacing w:before="240" w:after="240" w:line="240" w:lineRule="auto"/>
              <w:textAlignment w:val="center"/>
              <w:rPr>
                <w:rFonts w:ascii="Comic Sans MS" w:hAnsi="Comic Sans MS"/>
                <w:sz w:val="18"/>
                <w:szCs w:val="18"/>
              </w:rPr>
            </w:pPr>
            <w:hyperlink r:id="rId31" w:history="1">
              <w:r w:rsidR="00833EFC" w:rsidRPr="00833EFC">
                <w:rPr>
                  <w:rStyle w:val="DefaultParagraphFontPHPDOCX"/>
                  <w:rFonts w:ascii="Comic Sans MS" w:hAnsi="Comic Sans MS"/>
                  <w:color w:val="000000"/>
                  <w:position w:val="-3"/>
                  <w:u w:val="single" w:color="000000"/>
                </w:rPr>
                <w:t>12-bar blues: Playing in a band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 xml:space="preserve"> </w:t>
            </w:r>
            <w:r w:rsidR="00DF3087" w:rsidRPr="00833EFC">
              <w:rPr>
                <w:rFonts w:ascii="Comic Sans MS" w:hAnsi="Comic Sans MS"/>
                <w:color w:val="6C6C6C"/>
                <w:position w:val="-3"/>
                <w:sz w:val="18"/>
                <w:szCs w:val="18"/>
              </w:rPr>
              <w:t>5</w:t>
            </w:r>
            <w:r w:rsidR="00DF3087" w:rsidRPr="00833EFC">
              <w:rPr>
                <w:rFonts w:ascii="Comic Sans MS" w:hAnsi="Comic Sans MS"/>
                <w:color w:val="6C6C6C"/>
                <w:sz w:val="18"/>
                <w:szCs w:val="18"/>
              </w:rPr>
              <w:t xml:space="preserve"> </w:t>
            </w:r>
            <w:r w:rsidR="00833EFC" w:rsidRPr="00833EFC">
              <w:rPr>
                <w:rFonts w:ascii="Comic Sans MS" w:hAnsi="Comic Sans MS"/>
                <w:color w:val="6C6C6C"/>
                <w:position w:val="-3"/>
                <w:sz w:val="18"/>
                <w:szCs w:val="18"/>
              </w:rPr>
              <w:t>lessons</w:t>
            </w:r>
          </w:p>
          <w:p w14:paraId="24FDC1B2"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the history of blues music through listening, singing and playing, pupils recognise key features of the genre. They play bass lines and chords, sing simple blues melodies and experiment with improvisation to understand how these elements create the distinctive sound of the blues.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5FC8396"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EF9F4BD" w14:textId="316A8558" w:rsidR="00F203EB" w:rsidRPr="00833EFC" w:rsidRDefault="005F2D8D">
            <w:pPr>
              <w:spacing w:before="240" w:after="240" w:line="240" w:lineRule="auto"/>
              <w:textAlignment w:val="center"/>
              <w:rPr>
                <w:rFonts w:ascii="Comic Sans MS" w:hAnsi="Comic Sans MS"/>
                <w:sz w:val="18"/>
                <w:szCs w:val="18"/>
              </w:rPr>
            </w:pPr>
            <w:hyperlink r:id="rId32" w:history="1">
              <w:r w:rsidR="00833EFC" w:rsidRPr="00833EFC">
                <w:rPr>
                  <w:rStyle w:val="DefaultParagraphFontPHPDOCX"/>
                  <w:rFonts w:ascii="Comic Sans MS" w:hAnsi="Comic Sans MS"/>
                  <w:color w:val="000000"/>
                  <w:position w:val="-3"/>
                  <w:u w:val="single" w:color="000000"/>
                </w:rPr>
                <w:t>Minimalist melodies: Developing patterns</w:t>
              </w:r>
            </w:hyperlink>
            <w:r w:rsidR="00833EFC" w:rsidRPr="00833EFC">
              <w:rPr>
                <w:rFonts w:ascii="Comic Sans MS" w:hAnsi="Comic Sans MS"/>
                <w:color w:val="6C6C6C"/>
                <w:position w:val="-3"/>
                <w:sz w:val="18"/>
                <w:szCs w:val="18"/>
              </w:rPr>
              <w:t xml:space="preserve"> </w:t>
            </w:r>
            <w:r w:rsidR="00DF3087" w:rsidRPr="00833EFC">
              <w:rPr>
                <w:rFonts w:ascii="Comic Sans MS" w:hAnsi="Comic Sans MS"/>
                <w:color w:val="6C6C6C"/>
                <w:position w:val="-3"/>
                <w:sz w:val="18"/>
                <w:szCs w:val="18"/>
              </w:rPr>
              <w:t>5</w:t>
            </w:r>
            <w:r w:rsidR="00DF3087" w:rsidRPr="00833EFC">
              <w:rPr>
                <w:rFonts w:ascii="Comic Sans MS" w:hAnsi="Comic Sans MS"/>
                <w:color w:val="6C6C6C"/>
                <w:sz w:val="18"/>
                <w:szCs w:val="18"/>
              </w:rPr>
              <w:t xml:space="preserve"> </w:t>
            </w:r>
            <w:r w:rsidR="00833EFC" w:rsidRPr="00833EFC">
              <w:rPr>
                <w:rFonts w:ascii="Comic Sans MS" w:hAnsi="Comic Sans MS"/>
                <w:color w:val="6C6C6C"/>
                <w:position w:val="-3"/>
                <w:sz w:val="18"/>
                <w:szCs w:val="18"/>
              </w:rPr>
              <w:t>lessons</w:t>
            </w:r>
          </w:p>
          <w:p w14:paraId="162EBEBE"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minimalist music, pupils recognise how simple musical ideas can develop into engaging compositions. By listening to key minimalist works, they identify how recurring motifs and subtle musical changes create interest, before using minimalist techniques to compose their own pieces.</w:t>
            </w:r>
          </w:p>
        </w:tc>
      </w:tr>
    </w:tbl>
    <w:p w14:paraId="48D4B949"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F203EB" w:rsidRPr="00833EFC" w14:paraId="78250AAD" w14:textId="77777777">
        <w:trPr>
          <w:gridAfter w:val="3"/>
          <w:wAfter w:w="4500" w:type="pct"/>
        </w:trPr>
        <w:tc>
          <w:tcPr>
            <w:tcW w:w="0" w:type="auto"/>
            <w:tcMar>
              <w:top w:w="15" w:type="dxa"/>
              <w:left w:w="15" w:type="dxa"/>
              <w:bottom w:w="15" w:type="dxa"/>
              <w:right w:w="15" w:type="dxa"/>
            </w:tcMar>
            <w:vAlign w:val="center"/>
          </w:tcPr>
          <w:p w14:paraId="3F88A4BF"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5</w:t>
            </w:r>
          </w:p>
        </w:tc>
      </w:tr>
      <w:tr w:rsidR="00F203EB" w:rsidRPr="00833EFC" w14:paraId="7BDD11D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178024"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FE726D7" w14:textId="7D621E7C" w:rsidR="00F203EB" w:rsidRPr="00833EFC" w:rsidRDefault="005F2D8D">
            <w:pPr>
              <w:spacing w:before="240" w:after="240" w:line="240" w:lineRule="auto"/>
              <w:textAlignment w:val="center"/>
              <w:rPr>
                <w:rFonts w:ascii="Comic Sans MS" w:hAnsi="Comic Sans MS"/>
                <w:sz w:val="18"/>
                <w:szCs w:val="18"/>
              </w:rPr>
            </w:pPr>
            <w:hyperlink r:id="rId33" w:history="1">
              <w:r w:rsidR="00833EFC" w:rsidRPr="00833EFC">
                <w:rPr>
                  <w:rStyle w:val="DefaultParagraphFontPHPDOCX"/>
                  <w:rFonts w:ascii="Comic Sans MS" w:hAnsi="Comic Sans MS"/>
                  <w:color w:val="000000"/>
                  <w:position w:val="-3"/>
                  <w:u w:val="single" w:color="000000"/>
                </w:rPr>
                <w:t>Music in nature: Chords and melodies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71C9D680"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Drawing inspiration from the power of nature, pupils compose short melodies to reflect different moods of the sky. They experiment with pitch, dynamics and harmony, using simple chords to add depth and atmosphere to their performances.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736E8E1"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2FA31C8" w14:textId="684AAA1A" w:rsidR="00F203EB" w:rsidRPr="00833EFC" w:rsidRDefault="005F2D8D">
            <w:pPr>
              <w:spacing w:before="240" w:after="240" w:line="240" w:lineRule="auto"/>
              <w:textAlignment w:val="center"/>
              <w:rPr>
                <w:rFonts w:ascii="Comic Sans MS" w:hAnsi="Comic Sans MS"/>
                <w:sz w:val="18"/>
                <w:szCs w:val="18"/>
              </w:rPr>
            </w:pPr>
            <w:hyperlink r:id="rId34" w:history="1">
              <w:r w:rsidR="00833EFC" w:rsidRPr="00833EFC">
                <w:rPr>
                  <w:rStyle w:val="DefaultParagraphFontPHPDOCX"/>
                  <w:rFonts w:ascii="Comic Sans MS" w:hAnsi="Comic Sans MS"/>
                  <w:color w:val="000000"/>
                  <w:position w:val="-3"/>
                  <w:u w:val="single" w:color="000000"/>
                </w:rPr>
                <w:t>Three-chord pop: Playing in a band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235480C7"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Learning about the features of pop music while singing and performing as a band. Pupils learn a bass line, chords and melody for a well-known pop song, develop singing and rehearsal techniques and use musical elements to create an energetic and confident final performance.</w:t>
            </w:r>
          </w:p>
        </w:tc>
      </w:tr>
      <w:tr w:rsidR="00F203EB" w:rsidRPr="00833EFC" w14:paraId="354FD23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B01F36A"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E609109" w14:textId="585D4FB9" w:rsidR="00F203EB" w:rsidRPr="00833EFC" w:rsidRDefault="005F2D8D">
            <w:pPr>
              <w:spacing w:before="240" w:after="240" w:line="240" w:lineRule="auto"/>
              <w:textAlignment w:val="center"/>
              <w:rPr>
                <w:rFonts w:ascii="Comic Sans MS" w:hAnsi="Comic Sans MS"/>
                <w:sz w:val="18"/>
                <w:szCs w:val="18"/>
              </w:rPr>
            </w:pPr>
            <w:hyperlink r:id="rId35" w:history="1">
              <w:r w:rsidR="00833EFC" w:rsidRPr="00833EFC">
                <w:rPr>
                  <w:rStyle w:val="DefaultParagraphFontPHPDOCX"/>
                  <w:rFonts w:ascii="Comic Sans MS" w:hAnsi="Comic Sans MS"/>
                  <w:color w:val="000000"/>
                  <w:position w:val="-3"/>
                  <w:u w:val="single" w:color="000000"/>
                </w:rPr>
                <w:t>West African rhythms: Create, play and perform</w:t>
              </w:r>
            </w:hyperlink>
            <w:r w:rsidR="00DF3087" w:rsidRPr="00833EFC">
              <w:rPr>
                <w:rStyle w:val="DefaultParagraphFontPHPDOCX"/>
                <w:rFonts w:ascii="Comic Sans MS" w:hAnsi="Comic Sans MS"/>
                <w:color w:val="000000"/>
                <w:position w:val="-3"/>
                <w:u w:val="single" w:color="000000"/>
              </w:rPr>
              <w:t xml:space="preserve"> 5</w:t>
            </w:r>
            <w:r w:rsidR="00833EFC" w:rsidRPr="00833EFC">
              <w:rPr>
                <w:rFonts w:ascii="Comic Sans MS" w:hAnsi="Comic Sans MS"/>
                <w:color w:val="6C6C6C"/>
                <w:position w:val="-3"/>
                <w:sz w:val="18"/>
                <w:szCs w:val="18"/>
              </w:rPr>
              <w:t xml:space="preserve"> lessons</w:t>
            </w:r>
          </w:p>
          <w:p w14:paraId="59A903B3"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the rhythms of West Africa, pupils experience the energy of traditional ensemble music. They learn how rhythmic patterns fit together and take responsibility for different parts, combining rhythms collaboratively to create layered textures.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3FFC690"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7C9203F" w14:textId="22C9962B" w:rsidR="00F203EB" w:rsidRPr="00833EFC" w:rsidRDefault="005F2D8D">
            <w:pPr>
              <w:spacing w:before="240" w:after="240" w:line="240" w:lineRule="auto"/>
              <w:textAlignment w:val="center"/>
              <w:rPr>
                <w:rFonts w:ascii="Comic Sans MS" w:hAnsi="Comic Sans MS"/>
                <w:sz w:val="18"/>
                <w:szCs w:val="18"/>
              </w:rPr>
            </w:pPr>
            <w:hyperlink r:id="rId36" w:history="1">
              <w:r w:rsidR="00833EFC" w:rsidRPr="00833EFC">
                <w:rPr>
                  <w:rStyle w:val="DefaultParagraphFontPHPDOCX"/>
                  <w:rFonts w:ascii="Comic Sans MS" w:hAnsi="Comic Sans MS"/>
                  <w:color w:val="000000"/>
                  <w:position w:val="-3"/>
                  <w:u w:val="single" w:color="000000"/>
                </w:rPr>
                <w:t>Music technology: Composing for games</w:t>
              </w:r>
            </w:hyperlink>
            <w:r w:rsidR="00DF3087" w:rsidRPr="00833EFC">
              <w:rPr>
                <w:rStyle w:val="DefaultParagraphFontPHPDOCX"/>
                <w:rFonts w:ascii="Comic Sans MS" w:hAnsi="Comic Sans MS"/>
                <w:color w:val="000000"/>
                <w:position w:val="-3"/>
                <w:u w:val="single" w:color="000000"/>
              </w:rPr>
              <w:t xml:space="preserve"> 5</w:t>
            </w:r>
            <w:r w:rsidR="00833EFC" w:rsidRPr="00833EFC">
              <w:rPr>
                <w:rFonts w:ascii="Comic Sans MS" w:hAnsi="Comic Sans MS"/>
                <w:color w:val="6C6C6C"/>
                <w:position w:val="-3"/>
                <w:sz w:val="18"/>
                <w:szCs w:val="18"/>
              </w:rPr>
              <w:t xml:space="preserve"> lessons</w:t>
            </w:r>
          </w:p>
          <w:p w14:paraId="49E6C63C"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Developing an understanding of how music can enhance gameplay by creating mood, atmosphere and excitement. Pupils explore how music reflects different game scenarios, characters and actions, then use music technology to select, arrange and manipulate sounds to create an original game soundtrack.</w:t>
            </w:r>
          </w:p>
        </w:tc>
      </w:tr>
      <w:tr w:rsidR="00F203EB" w:rsidRPr="00833EFC" w14:paraId="1EE9CD2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240BA29"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69111D9" w14:textId="2A92EC71" w:rsidR="00F203EB" w:rsidRPr="00833EFC" w:rsidRDefault="005F2D8D">
            <w:pPr>
              <w:spacing w:before="240" w:after="240" w:line="240" w:lineRule="auto"/>
              <w:textAlignment w:val="center"/>
              <w:rPr>
                <w:rFonts w:ascii="Comic Sans MS" w:hAnsi="Comic Sans MS"/>
                <w:sz w:val="18"/>
                <w:szCs w:val="18"/>
              </w:rPr>
            </w:pPr>
            <w:hyperlink r:id="rId37" w:history="1">
              <w:r w:rsidR="00833EFC" w:rsidRPr="00833EFC">
                <w:rPr>
                  <w:rStyle w:val="DefaultParagraphFontPHPDOCX"/>
                  <w:rFonts w:ascii="Comic Sans MS" w:hAnsi="Comic Sans MS"/>
                  <w:color w:val="000000"/>
                  <w:position w:val="-3"/>
                  <w:u w:val="single" w:color="000000"/>
                </w:rPr>
                <w:t>Stage and song: Storytelling through music</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 xml:space="preserve"> </w:t>
            </w:r>
            <w:r w:rsidR="00DF3087" w:rsidRPr="00833EFC">
              <w:rPr>
                <w:rFonts w:ascii="Comic Sans MS" w:hAnsi="Comic Sans MS"/>
                <w:color w:val="6C6C6C"/>
                <w:position w:val="-3"/>
                <w:sz w:val="18"/>
                <w:szCs w:val="18"/>
              </w:rPr>
              <w:t>5</w:t>
            </w:r>
            <w:r w:rsidR="00DF3087" w:rsidRPr="00833EFC">
              <w:rPr>
                <w:rFonts w:ascii="Comic Sans MS" w:hAnsi="Comic Sans MS"/>
                <w:color w:val="6C6C6C"/>
                <w:sz w:val="18"/>
                <w:szCs w:val="18"/>
              </w:rPr>
              <w:t xml:space="preserve"> </w:t>
            </w:r>
            <w:r w:rsidR="00833EFC" w:rsidRPr="00833EFC">
              <w:rPr>
                <w:rFonts w:ascii="Comic Sans MS" w:hAnsi="Comic Sans MS"/>
                <w:color w:val="6C6C6C"/>
                <w:position w:val="-3"/>
                <w:sz w:val="18"/>
                <w:szCs w:val="18"/>
              </w:rPr>
              <w:t>lessons</w:t>
            </w:r>
          </w:p>
          <w:p w14:paraId="666693C3"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musical theatre and how music helps to tell stories through solos, duets and ensemble performances. Pupils explore how composers use musical elements to create mood and develop narrative before extending their vocal skills through singing in 3/4 time and performing across a wider vocal range.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83F8931"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6422BDD" w14:textId="562FBDBB" w:rsidR="00F203EB" w:rsidRPr="00833EFC" w:rsidRDefault="005F2D8D">
            <w:pPr>
              <w:spacing w:before="240" w:after="240" w:line="240" w:lineRule="auto"/>
              <w:textAlignment w:val="center"/>
              <w:rPr>
                <w:rFonts w:ascii="Comic Sans MS" w:hAnsi="Comic Sans MS"/>
                <w:sz w:val="18"/>
                <w:szCs w:val="18"/>
              </w:rPr>
            </w:pPr>
            <w:hyperlink r:id="rId38" w:history="1">
              <w:r w:rsidR="00833EFC" w:rsidRPr="00833EFC">
                <w:rPr>
                  <w:rStyle w:val="DefaultParagraphFontPHPDOCX"/>
                  <w:rFonts w:ascii="Comic Sans MS" w:hAnsi="Comic Sans MS"/>
                  <w:color w:val="000000"/>
                  <w:position w:val="-3"/>
                  <w:u w:val="single" w:color="000000"/>
                </w:rPr>
                <w:t>Samba sounds: Rhythm and groove</w:t>
              </w:r>
            </w:hyperlink>
            <w:r w:rsidR="00DF3087" w:rsidRPr="00833EFC">
              <w:rPr>
                <w:rStyle w:val="DefaultParagraphFontPHPDOCX"/>
                <w:rFonts w:ascii="Comic Sans MS" w:hAnsi="Comic Sans MS"/>
                <w:color w:val="000000"/>
                <w:position w:val="-3"/>
                <w:u w:val="single" w:color="000000"/>
              </w:rPr>
              <w:t xml:space="preserve"> 5</w:t>
            </w:r>
            <w:r w:rsidR="00833EFC" w:rsidRPr="00833EFC">
              <w:rPr>
                <w:rFonts w:ascii="Comic Sans MS" w:hAnsi="Comic Sans MS"/>
                <w:color w:val="6C6C6C"/>
                <w:position w:val="-3"/>
                <w:sz w:val="18"/>
                <w:szCs w:val="18"/>
              </w:rPr>
              <w:t xml:space="preserve"> lessons</w:t>
            </w:r>
          </w:p>
          <w:p w14:paraId="339965F9"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Discovering the energy and traditions of Brazilian samba and its role in Carnival celebrations. Pupils learn about samba instruments and rhythmic patterns before working collaboratively to rehearse and perform as part of their own samba band.</w:t>
            </w:r>
          </w:p>
        </w:tc>
      </w:tr>
    </w:tbl>
    <w:p w14:paraId="0A6F7CBA" w14:textId="77777777" w:rsidR="00F203EB" w:rsidRPr="00833EFC" w:rsidRDefault="00F203EB">
      <w:pPr>
        <w:rPr>
          <w:rFonts w:ascii="Comic Sans MS" w:hAnsi="Comic Sans MS"/>
          <w:sz w:val="18"/>
          <w:szCs w:val="18"/>
        </w:rPr>
        <w:sectPr w:rsidR="00F203EB" w:rsidRPr="00833EFC" w:rsidSect="000F6147">
          <w:pgSz w:w="16838" w:h="11906" w:orient="landscape" w:code="9"/>
          <w:pgMar w:top="567" w:right="567" w:bottom="1417" w:left="567" w:header="708" w:footer="708" w:gutter="0"/>
          <w:cols w:space="708"/>
          <w:docGrid w:linePitch="360"/>
        </w:sectPr>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F203EB" w:rsidRPr="00833EFC" w14:paraId="3F3CEB14" w14:textId="77777777">
        <w:trPr>
          <w:gridAfter w:val="3"/>
          <w:wAfter w:w="4500" w:type="pct"/>
        </w:trPr>
        <w:tc>
          <w:tcPr>
            <w:tcW w:w="0" w:type="auto"/>
            <w:tcMar>
              <w:top w:w="15" w:type="dxa"/>
              <w:left w:w="15" w:type="dxa"/>
              <w:bottom w:w="15" w:type="dxa"/>
              <w:right w:w="15" w:type="dxa"/>
            </w:tcMar>
            <w:vAlign w:val="center"/>
          </w:tcPr>
          <w:p w14:paraId="045EADC4" w14:textId="77777777" w:rsidR="00F203EB" w:rsidRPr="00833EFC" w:rsidRDefault="00833EFC">
            <w:pPr>
              <w:spacing w:before="249" w:after="150" w:line="240" w:lineRule="auto"/>
              <w:jc w:val="center"/>
              <w:textAlignment w:val="center"/>
              <w:outlineLvl w:val="1"/>
              <w:rPr>
                <w:rFonts w:ascii="Comic Sans MS" w:hAnsi="Comic Sans MS"/>
                <w:sz w:val="18"/>
                <w:szCs w:val="18"/>
              </w:rPr>
            </w:pPr>
            <w:r w:rsidRPr="00833EFC">
              <w:rPr>
                <w:rFonts w:ascii="Comic Sans MS" w:hAnsi="Comic Sans MS"/>
                <w:color w:val="000000"/>
                <w:position w:val="-4"/>
                <w:sz w:val="24"/>
                <w:szCs w:val="24"/>
              </w:rPr>
              <w:lastRenderedPageBreak/>
              <w:t>Year 6</w:t>
            </w:r>
          </w:p>
        </w:tc>
      </w:tr>
      <w:tr w:rsidR="00F203EB" w:rsidRPr="00833EFC" w14:paraId="43892C3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F1344EB"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8854460" w14:textId="09F86553" w:rsidR="00F203EB" w:rsidRPr="00833EFC" w:rsidRDefault="005F2D8D">
            <w:pPr>
              <w:spacing w:before="240" w:after="240" w:line="240" w:lineRule="auto"/>
              <w:textAlignment w:val="center"/>
              <w:rPr>
                <w:rFonts w:ascii="Comic Sans MS" w:hAnsi="Comic Sans MS"/>
                <w:sz w:val="18"/>
                <w:szCs w:val="18"/>
              </w:rPr>
            </w:pPr>
            <w:hyperlink r:id="rId39" w:history="1">
              <w:r w:rsidR="00833EFC" w:rsidRPr="00833EFC">
                <w:rPr>
                  <w:rStyle w:val="DefaultParagraphFontPHPDOCX"/>
                  <w:rFonts w:ascii="Comic Sans MS" w:hAnsi="Comic Sans MS"/>
                  <w:color w:val="000000"/>
                  <w:position w:val="-3"/>
                  <w:u w:val="single" w:color="000000"/>
                </w:rPr>
                <w:t>Four-chord pop: Playing in a band</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2B9CFECD"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the key features of pop music, including harmony, rhythm and ensemble performance, and how music can express shared feelings and experiences. Pupils develop vocal and instrumental skills before combining bass lines, chords, rhythms and harmonies to perform confidently as a pop band.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E7D5EA"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1733730" w14:textId="3F8CBC1C" w:rsidR="00F203EB" w:rsidRPr="00833EFC" w:rsidRDefault="005F2D8D">
            <w:pPr>
              <w:spacing w:before="240" w:after="240" w:line="240" w:lineRule="auto"/>
              <w:textAlignment w:val="center"/>
              <w:rPr>
                <w:rFonts w:ascii="Comic Sans MS" w:hAnsi="Comic Sans MS"/>
                <w:sz w:val="18"/>
                <w:szCs w:val="18"/>
              </w:rPr>
            </w:pPr>
            <w:hyperlink r:id="rId40" w:history="1">
              <w:r w:rsidR="00833EFC" w:rsidRPr="00833EFC">
                <w:rPr>
                  <w:rStyle w:val="DefaultParagraphFontPHPDOCX"/>
                  <w:rFonts w:ascii="Comic Sans MS" w:hAnsi="Comic Sans MS"/>
                  <w:color w:val="000000"/>
                  <w:position w:val="-3"/>
                  <w:u w:val="single" w:color="000000"/>
                </w:rPr>
                <w:t>Songs that speak: Lyrics and messages</w:t>
              </w:r>
            </w:hyperlink>
            <w:r w:rsidR="00DF3087" w:rsidRPr="00833EFC">
              <w:rPr>
                <w:rStyle w:val="DefaultParagraphFontPHPDOCX"/>
                <w:rFonts w:ascii="Comic Sans MS" w:hAnsi="Comic Sans MS"/>
                <w:color w:val="000000"/>
                <w:position w:val="-3"/>
                <w:u w:val="single" w:color="000000"/>
              </w:rPr>
              <w:t xml:space="preserve"> </w:t>
            </w:r>
            <w:r w:rsidR="00833EFC" w:rsidRPr="00833EFC">
              <w:rPr>
                <w:rFonts w:ascii="Comic Sans MS" w:hAnsi="Comic Sans MS"/>
                <w:color w:val="6C6C6C"/>
                <w:position w:val="-3"/>
                <w:sz w:val="18"/>
                <w:szCs w:val="18"/>
              </w:rPr>
              <w:t>5 lessons</w:t>
            </w:r>
          </w:p>
          <w:p w14:paraId="5C18EEAC"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Exploring how songs communicate messages through lyrics, musical elements and performance, using the song ‘Hall of Fame’ as a context for learning. Pupils analyse song lyrics, write and perform their own verses, accompany them with chords and refine their performances to communicate a clear message to an audience.</w:t>
            </w:r>
          </w:p>
        </w:tc>
      </w:tr>
      <w:tr w:rsidR="00F203EB" w:rsidRPr="00833EFC" w14:paraId="0F7747D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0719A11"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EBFFE6E" w14:textId="7FDD7E5F" w:rsidR="00F203EB" w:rsidRPr="00833EFC" w:rsidRDefault="005F2D8D">
            <w:pPr>
              <w:spacing w:before="240" w:after="240" w:line="240" w:lineRule="auto"/>
              <w:textAlignment w:val="center"/>
              <w:rPr>
                <w:rFonts w:ascii="Comic Sans MS" w:hAnsi="Comic Sans MS"/>
                <w:sz w:val="18"/>
                <w:szCs w:val="18"/>
              </w:rPr>
            </w:pPr>
            <w:hyperlink r:id="rId41" w:history="1">
              <w:r w:rsidR="00833EFC" w:rsidRPr="00833EFC">
                <w:rPr>
                  <w:rStyle w:val="DefaultParagraphFontPHPDOCX"/>
                  <w:rFonts w:ascii="Comic Sans MS" w:hAnsi="Comic Sans MS"/>
                  <w:color w:val="000000"/>
                  <w:position w:val="-3"/>
                  <w:u w:val="single" w:color="000000"/>
                </w:rPr>
                <w:t>Bhangra beats: Global grooves</w:t>
              </w:r>
            </w:hyperlink>
            <w:r w:rsidR="00DF3087" w:rsidRPr="00833EFC">
              <w:rPr>
                <w:rStyle w:val="DefaultParagraphFontPHPDOCX"/>
                <w:rFonts w:ascii="Comic Sans MS" w:hAnsi="Comic Sans MS"/>
                <w:color w:val="000000"/>
                <w:position w:val="-3"/>
                <w:u w:val="single" w:color="000000"/>
              </w:rPr>
              <w:t xml:space="preserve"> </w:t>
            </w:r>
          </w:p>
          <w:p w14:paraId="3690A0B5"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Discovering the rhythms, melodies and cultural traditions of Punjabi music and dance by listening, performing and experimenting with musical ideas. Pupils develop their understanding of rhythm and melody before composing and performing their own Bhangra-inspired piece.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57220B6"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5D928D5" w14:textId="6379012B" w:rsidR="00F203EB" w:rsidRPr="00833EFC" w:rsidRDefault="005F2D8D">
            <w:pPr>
              <w:spacing w:before="240" w:after="240" w:line="240" w:lineRule="auto"/>
              <w:textAlignment w:val="center"/>
              <w:rPr>
                <w:rFonts w:ascii="Comic Sans MS" w:hAnsi="Comic Sans MS"/>
                <w:sz w:val="18"/>
                <w:szCs w:val="18"/>
              </w:rPr>
            </w:pPr>
            <w:hyperlink r:id="rId42" w:history="1">
              <w:r w:rsidR="00833EFC" w:rsidRPr="00833EFC">
                <w:rPr>
                  <w:rStyle w:val="DefaultParagraphFontPHPDOCX"/>
                  <w:rFonts w:ascii="Comic Sans MS" w:hAnsi="Comic Sans MS"/>
                  <w:color w:val="000000"/>
                  <w:position w:val="-3"/>
                  <w:u w:val="single" w:color="000000"/>
                </w:rPr>
                <w:t>Music technology: Film soundtracks</w:t>
              </w:r>
            </w:hyperlink>
            <w:r w:rsidR="00DF3087" w:rsidRPr="00833EFC">
              <w:rPr>
                <w:rStyle w:val="DefaultParagraphFontPHPDOCX"/>
                <w:rFonts w:ascii="Comic Sans MS" w:hAnsi="Comic Sans MS"/>
                <w:color w:val="000000"/>
                <w:position w:val="-3"/>
                <w:u w:val="single" w:color="000000"/>
              </w:rPr>
              <w:t xml:space="preserve"> </w:t>
            </w:r>
          </w:p>
          <w:p w14:paraId="67003ED4" w14:textId="5F1B13F9"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 xml:space="preserve">Exploring how music and film work together to create mood, atmosphere and meaning, pupils use Kapow Music Maker, a bespoke browser-based platform, to synchronise sound with video. They identify key musical features in film and enhance film clips with sound effects, loops and original musical ideas. </w:t>
            </w:r>
          </w:p>
        </w:tc>
      </w:tr>
      <w:tr w:rsidR="00F203EB" w:rsidRPr="00833EFC" w14:paraId="5FCC5DA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E0C1AD5"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1035A91" w14:textId="16A3883F" w:rsidR="00F203EB" w:rsidRPr="00833EFC" w:rsidRDefault="005F2D8D">
            <w:pPr>
              <w:spacing w:before="240" w:after="240" w:line="240" w:lineRule="auto"/>
              <w:textAlignment w:val="center"/>
              <w:rPr>
                <w:rFonts w:ascii="Comic Sans MS" w:hAnsi="Comic Sans MS"/>
                <w:sz w:val="18"/>
                <w:szCs w:val="18"/>
              </w:rPr>
            </w:pPr>
            <w:hyperlink r:id="rId43" w:history="1">
              <w:r w:rsidR="00833EFC" w:rsidRPr="00833EFC">
                <w:rPr>
                  <w:rStyle w:val="DefaultParagraphFontPHPDOCX"/>
                  <w:rFonts w:ascii="Comic Sans MS" w:hAnsi="Comic Sans MS"/>
                  <w:color w:val="000000"/>
                  <w:position w:val="-3"/>
                  <w:u w:val="single" w:color="000000"/>
                </w:rPr>
                <w:t>Theme and variations: Developing melodies</w:t>
              </w:r>
            </w:hyperlink>
          </w:p>
          <w:p w14:paraId="58B663D0"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Investigating the musical form of theme and variations through combining a range of composition techniques. Pupils experiment with changing rhythm, pitch, dynamics and texture to transform a simple theme and compose their own contrasting variations.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81FF50E" w14:textId="77777777" w:rsidR="00F203EB" w:rsidRPr="00833EFC" w:rsidRDefault="00833EFC">
            <w:pPr>
              <w:spacing w:after="0" w:line="240" w:lineRule="auto"/>
              <w:jc w:val="center"/>
              <w:rPr>
                <w:rFonts w:ascii="Comic Sans MS" w:hAnsi="Comic Sans MS"/>
                <w:sz w:val="18"/>
                <w:szCs w:val="18"/>
              </w:rPr>
            </w:pPr>
            <w:r w:rsidRPr="00833EFC">
              <w:rPr>
                <w:rFonts w:ascii="Comic Sans MS" w:hAnsi="Comic Sans MS"/>
                <w:b/>
                <w:bCs/>
                <w:color w:val="364659"/>
                <w:position w:val="-3"/>
                <w:sz w:val="18"/>
                <w:szCs w:val="18"/>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12E3B76" w14:textId="058D2B25" w:rsidR="00F203EB" w:rsidRPr="00833EFC" w:rsidRDefault="005F2D8D">
            <w:pPr>
              <w:spacing w:before="240" w:after="240" w:line="240" w:lineRule="auto"/>
              <w:textAlignment w:val="center"/>
              <w:rPr>
                <w:rFonts w:ascii="Comic Sans MS" w:hAnsi="Comic Sans MS"/>
                <w:sz w:val="18"/>
                <w:szCs w:val="18"/>
              </w:rPr>
            </w:pPr>
            <w:hyperlink r:id="rId44" w:history="1">
              <w:r w:rsidR="00833EFC" w:rsidRPr="00833EFC">
                <w:rPr>
                  <w:rStyle w:val="DefaultParagraphFontPHPDOCX"/>
                  <w:rFonts w:ascii="Comic Sans MS" w:hAnsi="Comic Sans MS"/>
                  <w:color w:val="000000"/>
                  <w:position w:val="-3"/>
                  <w:u w:val="single" w:color="000000"/>
                </w:rPr>
                <w:t>Leavers: Our story in song</w:t>
              </w:r>
            </w:hyperlink>
          </w:p>
          <w:p w14:paraId="75ABEDBD" w14:textId="77777777" w:rsidR="00F203EB" w:rsidRPr="00833EFC" w:rsidRDefault="00833EFC">
            <w:pPr>
              <w:spacing w:before="210" w:after="210" w:line="240" w:lineRule="auto"/>
              <w:textAlignment w:val="center"/>
              <w:rPr>
                <w:rFonts w:ascii="Comic Sans MS" w:hAnsi="Comic Sans MS"/>
                <w:sz w:val="18"/>
                <w:szCs w:val="18"/>
              </w:rPr>
            </w:pPr>
            <w:r w:rsidRPr="00833EFC">
              <w:rPr>
                <w:rFonts w:ascii="Comic Sans MS" w:hAnsi="Comic Sans MS"/>
                <w:color w:val="000000"/>
                <w:position w:val="-3"/>
                <w:sz w:val="18"/>
                <w:szCs w:val="18"/>
              </w:rPr>
              <w:t>Composing and performing an original leavers’ song in pop bands. Pupils combine bass lines, chords, melody and song structure while crafting lyrics using rhythm and rhyme to create a collaborative performance reflecting their time at school.</w:t>
            </w:r>
          </w:p>
        </w:tc>
      </w:tr>
    </w:tbl>
    <w:p w14:paraId="3E30A79B" w14:textId="77777777" w:rsidR="00833EFC" w:rsidRDefault="00833EFC"/>
    <w:sectPr w:rsidR="00833EFC"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CF280" w14:textId="77777777" w:rsidR="00833EFC" w:rsidRDefault="00833EFC" w:rsidP="006E0FDA">
      <w:pPr>
        <w:spacing w:after="0" w:line="240" w:lineRule="auto"/>
      </w:pPr>
      <w:r>
        <w:separator/>
      </w:r>
    </w:p>
  </w:endnote>
  <w:endnote w:type="continuationSeparator" w:id="0">
    <w:p w14:paraId="55DA9DF6" w14:textId="77777777" w:rsidR="00833EFC" w:rsidRDefault="00833EFC"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9E249" w14:textId="77777777" w:rsidR="00833EFC" w:rsidRDefault="00833EFC" w:rsidP="006E0FDA">
      <w:pPr>
        <w:spacing w:after="0" w:line="240" w:lineRule="auto"/>
      </w:pPr>
      <w:r>
        <w:separator/>
      </w:r>
    </w:p>
  </w:footnote>
  <w:footnote w:type="continuationSeparator" w:id="0">
    <w:p w14:paraId="64C62B9E" w14:textId="77777777" w:rsidR="00833EFC" w:rsidRDefault="00833EFC" w:rsidP="006E0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77270" w14:textId="021421C2" w:rsidR="00F13996" w:rsidRPr="00F13996" w:rsidRDefault="00F13996" w:rsidP="00F13996">
    <w:pPr>
      <w:pStyle w:val="Header"/>
      <w:jc w:val="center"/>
      <w:rPr>
        <w:lang w:val="en-GB"/>
      </w:rPr>
    </w:pPr>
    <w:r w:rsidRPr="00F13996">
      <w:rPr>
        <w:noProof/>
        <w:lang w:val="en-GB"/>
      </w:rPr>
      <w:drawing>
        <wp:inline distT="0" distB="0" distL="0" distR="0" wp14:anchorId="194FB8F6" wp14:editId="0F59B102">
          <wp:extent cx="3238500" cy="662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08938" cy="676710"/>
                  </a:xfrm>
                  <a:prstGeom prst="rect">
                    <a:avLst/>
                  </a:prstGeom>
                  <a:noFill/>
                  <a:ln>
                    <a:noFill/>
                  </a:ln>
                </pic:spPr>
              </pic:pic>
            </a:graphicData>
          </a:graphic>
        </wp:inline>
      </w:drawing>
    </w:r>
  </w:p>
  <w:p w14:paraId="11F19B13" w14:textId="5674AC40" w:rsidR="00F13996" w:rsidRPr="00F13996" w:rsidRDefault="00F13996" w:rsidP="00F13996">
    <w:pPr>
      <w:pStyle w:val="Header"/>
      <w:jc w:val="center"/>
      <w:rPr>
        <w:rFonts w:ascii="Comic Sans MS" w:hAnsi="Comic Sans MS"/>
        <w:b/>
        <w:bCs/>
        <w:u w:val="single"/>
      </w:rPr>
    </w:pPr>
    <w:r w:rsidRPr="00F13996">
      <w:rPr>
        <w:rFonts w:ascii="Comic Sans MS" w:hAnsi="Comic Sans MS"/>
        <w:b/>
        <w:bCs/>
        <w:u w:val="single"/>
      </w:rPr>
      <w:t>Music Long-Term Plan</w:t>
    </w:r>
  </w:p>
  <w:p w14:paraId="55924838" w14:textId="77777777" w:rsidR="00F13996" w:rsidRDefault="00F13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F2684"/>
    <w:multiLevelType w:val="hybridMultilevel"/>
    <w:tmpl w:val="89E474AE"/>
    <w:lvl w:ilvl="0" w:tplc="782933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1E312B8"/>
    <w:multiLevelType w:val="hybridMultilevel"/>
    <w:tmpl w:val="AFAC0D60"/>
    <w:lvl w:ilvl="0" w:tplc="83481729">
      <w:start w:val="1"/>
      <w:numFmt w:val="decimal"/>
      <w:lvlText w:val="%1."/>
      <w:lvlJc w:val="left"/>
      <w:pPr>
        <w:ind w:left="720" w:hanging="360"/>
      </w:pPr>
    </w:lvl>
    <w:lvl w:ilvl="1" w:tplc="83481729" w:tentative="1">
      <w:start w:val="1"/>
      <w:numFmt w:val="lowerLetter"/>
      <w:lvlText w:val="%2."/>
      <w:lvlJc w:val="left"/>
      <w:pPr>
        <w:ind w:left="1440" w:hanging="360"/>
      </w:pPr>
    </w:lvl>
    <w:lvl w:ilvl="2" w:tplc="83481729" w:tentative="1">
      <w:start w:val="1"/>
      <w:numFmt w:val="lowerRoman"/>
      <w:lvlText w:val="%3."/>
      <w:lvlJc w:val="right"/>
      <w:pPr>
        <w:ind w:left="2160" w:hanging="180"/>
      </w:pPr>
    </w:lvl>
    <w:lvl w:ilvl="3" w:tplc="83481729" w:tentative="1">
      <w:start w:val="1"/>
      <w:numFmt w:val="decimal"/>
      <w:lvlText w:val="%4."/>
      <w:lvlJc w:val="left"/>
      <w:pPr>
        <w:ind w:left="2880" w:hanging="360"/>
      </w:pPr>
    </w:lvl>
    <w:lvl w:ilvl="4" w:tplc="83481729" w:tentative="1">
      <w:start w:val="1"/>
      <w:numFmt w:val="lowerLetter"/>
      <w:lvlText w:val="%5."/>
      <w:lvlJc w:val="left"/>
      <w:pPr>
        <w:ind w:left="3600" w:hanging="360"/>
      </w:pPr>
    </w:lvl>
    <w:lvl w:ilvl="5" w:tplc="83481729" w:tentative="1">
      <w:start w:val="1"/>
      <w:numFmt w:val="lowerRoman"/>
      <w:lvlText w:val="%6."/>
      <w:lvlJc w:val="right"/>
      <w:pPr>
        <w:ind w:left="4320" w:hanging="180"/>
      </w:pPr>
    </w:lvl>
    <w:lvl w:ilvl="6" w:tplc="83481729" w:tentative="1">
      <w:start w:val="1"/>
      <w:numFmt w:val="decimal"/>
      <w:lvlText w:val="%7."/>
      <w:lvlJc w:val="left"/>
      <w:pPr>
        <w:ind w:left="5040" w:hanging="360"/>
      </w:pPr>
    </w:lvl>
    <w:lvl w:ilvl="7" w:tplc="83481729" w:tentative="1">
      <w:start w:val="1"/>
      <w:numFmt w:val="lowerLetter"/>
      <w:lvlText w:val="%8."/>
      <w:lvlJc w:val="left"/>
      <w:pPr>
        <w:ind w:left="5760" w:hanging="360"/>
      </w:pPr>
    </w:lvl>
    <w:lvl w:ilvl="8" w:tplc="83481729"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181C90"/>
    <w:rsid w:val="00334C95"/>
    <w:rsid w:val="00361FF4"/>
    <w:rsid w:val="003B5299"/>
    <w:rsid w:val="00493A0C"/>
    <w:rsid w:val="004D6B48"/>
    <w:rsid w:val="00531A4E"/>
    <w:rsid w:val="00535F5A"/>
    <w:rsid w:val="00555F58"/>
    <w:rsid w:val="005F2D8D"/>
    <w:rsid w:val="006D64E6"/>
    <w:rsid w:val="006E6663"/>
    <w:rsid w:val="00833EFC"/>
    <w:rsid w:val="008B3AC2"/>
    <w:rsid w:val="008F680D"/>
    <w:rsid w:val="00AC197E"/>
    <w:rsid w:val="00B21D59"/>
    <w:rsid w:val="00BD419F"/>
    <w:rsid w:val="00C717C0"/>
    <w:rsid w:val="00DF064E"/>
    <w:rsid w:val="00DF3087"/>
    <w:rsid w:val="00F13996"/>
    <w:rsid w:val="00F203EB"/>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8A71C"/>
  <w15:docId w15:val="{3DDA80D8-0CC0-42F3-B6E2-2E30D713B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unhideWhenUsed/>
    <w:rsid w:val="00F13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96"/>
  </w:style>
  <w:style w:type="paragraph" w:styleId="Footer">
    <w:name w:val="footer"/>
    <w:basedOn w:val="Normal"/>
    <w:link w:val="FooterChar"/>
    <w:uiPriority w:val="99"/>
    <w:unhideWhenUsed/>
    <w:rsid w:val="00F13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68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music/eyfs-music/eyfs-units/transport/" TargetMode="External"/><Relationship Id="rId18" Type="http://schemas.openxmlformats.org/officeDocument/2006/relationships/hyperlink" Target="https://www.kapowprimary.com/subjects/music/key-stage-1/year-2/call-and-response-theme-animals/" TargetMode="External"/><Relationship Id="rId26" Type="http://schemas.openxmlformats.org/officeDocument/2006/relationships/hyperlink" Target="https://www.kapowprimary.com/subjects/music/key-stage-2/year-3/baroque-meets-pop-building-harmony/" TargetMode="External"/><Relationship Id="rId39" Type="http://schemas.openxmlformats.org/officeDocument/2006/relationships/hyperlink" Target="https://www.kapowprimary.com/subjects/music/key-stage-2/year-6/four-chord-pop-playing-in-a-band/" TargetMode="External"/><Relationship Id="rId21" Type="http://schemas.openxmlformats.org/officeDocument/2006/relationships/hyperlink" Target="https://www.kapowprimary.com/subjects/music/key-stage-2/year-3/mountains-2/" TargetMode="External"/><Relationship Id="rId34" Type="http://schemas.openxmlformats.org/officeDocument/2006/relationships/hyperlink" Target="https://www.kapowprimary.com/subjects/music/key-stage-2/year-5/three-chord-pop-playing-in-a-band/" TargetMode="External"/><Relationship Id="rId42" Type="http://schemas.openxmlformats.org/officeDocument/2006/relationships/hyperlink" Target="https://www.kapowprimary.com/subjects/music/key-stage-2/year-6/music-technology-film-soundtrack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music/key-stage-1/year-1/sound-patterns-theme-fairytales/" TargetMode="External"/><Relationship Id="rId29" Type="http://schemas.openxmlformats.org/officeDocument/2006/relationships/hyperlink" Target="https://www.kapowprimary.com/subjects/music/key-stage-2/year-4/sound-of-chi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music/eyfs-music/eyfs-units/music-and-movement/" TargetMode="External"/><Relationship Id="rId24" Type="http://schemas.openxmlformats.org/officeDocument/2006/relationships/hyperlink" Target="https://www.kapowprimary.com/subjects/music/key-stage-2/year-3/music-technology-introduction-to-music-technology/" TargetMode="External"/><Relationship Id="rId32" Type="http://schemas.openxmlformats.org/officeDocument/2006/relationships/hyperlink" Target="https://www.kapowprimary.com/subjects/music/key-stage-2/year-4/minimalist-melodies-developing-patterns/" TargetMode="External"/><Relationship Id="rId37" Type="http://schemas.openxmlformats.org/officeDocument/2006/relationships/hyperlink" Target="https://www.kapowprimary.com/subjects/music/key-stage-2/year-5/stage-and-song-storytelling-through-music/" TargetMode="External"/><Relationship Id="rId40" Type="http://schemas.openxmlformats.org/officeDocument/2006/relationships/hyperlink" Target="https://www.kapowprimary.com/subjects/music/key-stage-2/year-6/songs-that-spea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apowprimary.com/subjects/music/key-stage-1/year-1/keeping-the-pulse-theme-my-favourite-things/" TargetMode="External"/><Relationship Id="rId23" Type="http://schemas.openxmlformats.org/officeDocument/2006/relationships/hyperlink" Target="https://www.kapowprimary.com/subjects/music/key-stage-2/year-3/musical-improvisations-inspired-by-india/" TargetMode="External"/><Relationship Id="rId28" Type="http://schemas.openxmlformats.org/officeDocument/2006/relationships/hyperlink" Target="https://www.kapowprimary.com/subjects/music/key-stage-2/year-4/musical-motifs/" TargetMode="External"/><Relationship Id="rId36" Type="http://schemas.openxmlformats.org/officeDocument/2006/relationships/hyperlink" Target="https://www.kapowprimary.com/subjects/music/key-stage-2/year-5/music-technology-composing-for-games/" TargetMode="External"/><Relationship Id="rId10" Type="http://schemas.openxmlformats.org/officeDocument/2006/relationships/hyperlink" Target="https://www.kapowprimary.com/subjects/music/eyfs-music/eyfs-units/celebration-music/" TargetMode="External"/><Relationship Id="rId19" Type="http://schemas.openxmlformats.org/officeDocument/2006/relationships/hyperlink" Target="https://www.kapowprimary.com/subjects/music/key-stage-1/year-2/constrasting-dynamics-theme-space/" TargetMode="External"/><Relationship Id="rId31" Type="http://schemas.openxmlformats.org/officeDocument/2006/relationships/hyperlink" Target="https://www.kapowprimary.com/subjects/music/key-stage-2/year-4/12-bar-blues-playing-in-a-band/" TargetMode="External"/><Relationship Id="rId44" Type="http://schemas.openxmlformats.org/officeDocument/2006/relationships/hyperlink" Target="https://www.kapowprimary.com/subjects/music/key-stage-2/year-6/leavers-our-story-in-song/" TargetMode="External"/><Relationship Id="rId4" Type="http://schemas.openxmlformats.org/officeDocument/2006/relationships/settings" Target="settings.xml"/><Relationship Id="rId9" Type="http://schemas.openxmlformats.org/officeDocument/2006/relationships/hyperlink" Target="https://www.kapowprimary.com/subjects/music/eyfs-music/eyfs-units/exploring-sound/" TargetMode="External"/><Relationship Id="rId14" Type="http://schemas.openxmlformats.org/officeDocument/2006/relationships/hyperlink" Target="https://www.kapowprimary.com/subjects/music/eyfs-music/eyfs-units/big-band/" TargetMode="External"/><Relationship Id="rId22" Type="http://schemas.openxmlformats.org/officeDocument/2006/relationships/hyperlink" Target="https://www.kapowprimary.com/subjects/music/key-stage-2/year-3/reading-rhythms-patterns-and-layers/" TargetMode="External"/><Relationship Id="rId27" Type="http://schemas.openxmlformats.org/officeDocument/2006/relationships/hyperlink" Target="https://www.kapowprimary.com/subjects/music/key-stage-2/year-4/singing-in-parts/" TargetMode="External"/><Relationship Id="rId30" Type="http://schemas.openxmlformats.org/officeDocument/2006/relationships/hyperlink" Target="https://www.kapowprimary.com/subjects/music/key-stage-2/year-4/music-technology-loop-based-composition/" TargetMode="External"/><Relationship Id="rId35" Type="http://schemas.openxmlformats.org/officeDocument/2006/relationships/hyperlink" Target="https://www.kapowprimary.com/subjects/music/key-stage-2/year-5/west-african-rhythms-create-play-and-perform/" TargetMode="External"/><Relationship Id="rId43" Type="http://schemas.openxmlformats.org/officeDocument/2006/relationships/hyperlink" Target="https://www.kapowprimary.com/subjects/music/key-stage-2/year-6/theme-and-variations-developing-melodies/"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kapowprimary.com/subjects/music/eyfs-music/eyfs-units/musical-stories/" TargetMode="External"/><Relationship Id="rId17" Type="http://schemas.openxmlformats.org/officeDocument/2006/relationships/hyperlink" Target="https://www.kapowprimary.com/subjects/music/key-stage-1/year-1/musical-symbols-theme-under-the-sea/" TargetMode="External"/><Relationship Id="rId25" Type="http://schemas.openxmlformats.org/officeDocument/2006/relationships/hyperlink" Target="https://www.kapowprimary.com/subjects/music/key-stage-2/year-3/reggae/" TargetMode="External"/><Relationship Id="rId33" Type="http://schemas.openxmlformats.org/officeDocument/2006/relationships/hyperlink" Target="https://www.kapowprimary.com/subjects/music/key-stage-2/year-5/music-in-nature/" TargetMode="External"/><Relationship Id="rId38" Type="http://schemas.openxmlformats.org/officeDocument/2006/relationships/hyperlink" Target="https://www.kapowprimary.com/subjects/music/key-stage-2/year-5/samba-sounds-rhythm-and-groove/" TargetMode="External"/><Relationship Id="rId46" Type="http://schemas.openxmlformats.org/officeDocument/2006/relationships/theme" Target="theme/theme1.xml"/><Relationship Id="rId20" Type="http://schemas.openxmlformats.org/officeDocument/2006/relationships/hyperlink" Target="https://www.kapowprimary.com/subjects/music/key-stage-1/year-2/singing-theme-on-this-island/" TargetMode="External"/><Relationship Id="rId41" Type="http://schemas.openxmlformats.org/officeDocument/2006/relationships/hyperlink" Target="https://www.kapowprimary.com/subjects/music/key-stage-2/year-6/bhangra-beats-global-groov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6CA09-8902-49AD-896A-A06CC329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2463</Words>
  <Characters>14041</Characters>
  <Application>Microsoft Office Word</Application>
  <DocSecurity>0</DocSecurity>
  <Lines>117</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Sarah Corlett</cp:lastModifiedBy>
  <cp:revision>4</cp:revision>
  <dcterms:created xsi:type="dcterms:W3CDTF">2026-10-22T08:17:00Z</dcterms:created>
  <dcterms:modified xsi:type="dcterms:W3CDTF">2026-10-22T08:20:00Z</dcterms:modified>
</cp:coreProperties>
</file>