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CF5" w:rsidRPr="00C95CF5" w:rsidRDefault="00C95CF5" w:rsidP="00C95CF5">
      <w:pPr>
        <w:spacing w:before="100" w:beforeAutospacing="1" w:after="100" w:afterAutospacing="1" w:line="240" w:lineRule="auto"/>
        <w:jc w:val="center"/>
        <w:rPr>
          <w:rFonts w:ascii="Comic Sans MS" w:eastAsia="Times New Roman" w:hAnsi="Comic Sans MS" w:cs="Times New Roman"/>
          <w:sz w:val="20"/>
          <w:szCs w:val="20"/>
          <w:lang w:eastAsia="en-GB"/>
        </w:rPr>
      </w:pPr>
      <w:r w:rsidRPr="00C95CF5">
        <w:rPr>
          <w:rFonts w:ascii="Comic Sans MS" w:eastAsia="Times New Roman" w:hAnsi="Comic Sans MS" w:cs="Times New Roman"/>
          <w:b/>
          <w:sz w:val="20"/>
          <w:szCs w:val="20"/>
          <w:u w:val="single"/>
          <w:lang w:eastAsia="en-GB"/>
        </w:rPr>
        <w:t>FREE SCHOOL MEAL ELIGIBILITY CHECK LIST</w:t>
      </w:r>
    </w:p>
    <w:p w:rsidR="00C95CF5" w:rsidRPr="00C95CF5" w:rsidRDefault="00C95CF5" w:rsidP="00C95CF5">
      <w:pPr>
        <w:pStyle w:val="NoSpacing"/>
        <w:rPr>
          <w:rFonts w:ascii="Comic Sans MS" w:hAnsi="Comic Sans MS"/>
          <w:sz w:val="20"/>
          <w:szCs w:val="20"/>
          <w:lang w:eastAsia="en-GB"/>
        </w:rPr>
      </w:pPr>
      <w:r w:rsidRPr="00C95CF5">
        <w:rPr>
          <w:rFonts w:ascii="Comic Sans MS" w:hAnsi="Comic Sans MS"/>
          <w:sz w:val="20"/>
          <w:szCs w:val="20"/>
          <w:lang w:eastAsia="en-GB"/>
        </w:rPr>
        <w:t xml:space="preserve">As a Sefton resident, you are </w:t>
      </w:r>
      <w:proofErr w:type="spellStart"/>
      <w:r w:rsidRPr="00C95CF5">
        <w:rPr>
          <w:rFonts w:ascii="Comic Sans MS" w:hAnsi="Comic Sans MS"/>
          <w:sz w:val="20"/>
          <w:szCs w:val="20"/>
          <w:lang w:eastAsia="en-GB"/>
        </w:rPr>
        <w:t>eligable</w:t>
      </w:r>
      <w:proofErr w:type="spellEnd"/>
      <w:r w:rsidRPr="00C95CF5">
        <w:rPr>
          <w:rFonts w:ascii="Comic Sans MS" w:hAnsi="Comic Sans MS"/>
          <w:sz w:val="20"/>
          <w:szCs w:val="20"/>
          <w:lang w:eastAsia="en-GB"/>
        </w:rPr>
        <w:t xml:space="preserve"> for free school meals if you receive any of the following benefits:</w:t>
      </w:r>
    </w:p>
    <w:p w:rsidR="00C95CF5" w:rsidRPr="00C95CF5" w:rsidRDefault="00C95CF5" w:rsidP="00C95CF5">
      <w:pPr>
        <w:pStyle w:val="NoSpacing"/>
        <w:numPr>
          <w:ilvl w:val="0"/>
          <w:numId w:val="4"/>
        </w:numPr>
        <w:rPr>
          <w:rFonts w:ascii="Comic Sans MS" w:hAnsi="Comic Sans MS"/>
          <w:sz w:val="20"/>
          <w:szCs w:val="20"/>
          <w:lang w:eastAsia="en-GB"/>
        </w:rPr>
      </w:pPr>
      <w:r w:rsidRPr="00C95CF5">
        <w:rPr>
          <w:rFonts w:ascii="Comic Sans MS" w:hAnsi="Comic Sans MS"/>
          <w:sz w:val="20"/>
          <w:szCs w:val="20"/>
          <w:lang w:eastAsia="en-GB"/>
        </w:rPr>
        <w:t>Income support</w:t>
      </w:r>
    </w:p>
    <w:p w:rsidR="00C95CF5" w:rsidRPr="00C95CF5" w:rsidRDefault="00C95CF5" w:rsidP="00C95CF5">
      <w:pPr>
        <w:pStyle w:val="NoSpacing"/>
        <w:numPr>
          <w:ilvl w:val="0"/>
          <w:numId w:val="4"/>
        </w:numPr>
        <w:rPr>
          <w:rFonts w:ascii="Comic Sans MS" w:hAnsi="Comic Sans MS"/>
          <w:sz w:val="20"/>
          <w:szCs w:val="20"/>
          <w:lang w:eastAsia="en-GB"/>
        </w:rPr>
      </w:pPr>
      <w:r w:rsidRPr="00C95CF5">
        <w:rPr>
          <w:rFonts w:ascii="Comic Sans MS" w:hAnsi="Comic Sans MS"/>
          <w:sz w:val="20"/>
          <w:szCs w:val="20"/>
          <w:lang w:eastAsia="en-GB"/>
        </w:rPr>
        <w:t>Income related employment and support allowance</w:t>
      </w:r>
    </w:p>
    <w:p w:rsidR="00C95CF5" w:rsidRPr="00C95CF5" w:rsidRDefault="00C95CF5" w:rsidP="00C95CF5">
      <w:pPr>
        <w:pStyle w:val="NoSpacing"/>
        <w:numPr>
          <w:ilvl w:val="0"/>
          <w:numId w:val="4"/>
        </w:numPr>
        <w:rPr>
          <w:rFonts w:ascii="Comic Sans MS" w:hAnsi="Comic Sans MS"/>
          <w:sz w:val="20"/>
          <w:szCs w:val="20"/>
          <w:lang w:eastAsia="en-GB"/>
        </w:rPr>
      </w:pPr>
      <w:r w:rsidRPr="00C95CF5">
        <w:rPr>
          <w:rFonts w:ascii="Comic Sans MS" w:hAnsi="Comic Sans MS"/>
          <w:sz w:val="20"/>
          <w:szCs w:val="20"/>
          <w:lang w:eastAsia="en-GB"/>
        </w:rPr>
        <w:t>Income based job seekers allowance</w:t>
      </w:r>
    </w:p>
    <w:p w:rsidR="00C95CF5" w:rsidRPr="00C95CF5" w:rsidRDefault="00C95CF5" w:rsidP="00C95CF5">
      <w:pPr>
        <w:pStyle w:val="NoSpacing"/>
        <w:numPr>
          <w:ilvl w:val="0"/>
          <w:numId w:val="4"/>
        </w:numPr>
        <w:rPr>
          <w:rFonts w:ascii="Comic Sans MS" w:hAnsi="Comic Sans MS"/>
          <w:sz w:val="20"/>
          <w:szCs w:val="20"/>
          <w:lang w:eastAsia="en-GB"/>
        </w:rPr>
      </w:pPr>
      <w:r w:rsidRPr="00C95CF5">
        <w:rPr>
          <w:rFonts w:ascii="Comic Sans MS" w:hAnsi="Comic Sans MS"/>
          <w:sz w:val="20"/>
          <w:szCs w:val="20"/>
          <w:lang w:eastAsia="en-GB"/>
        </w:rPr>
        <w:t>Support under part six of the Immigration and Asylum Act 1999</w:t>
      </w:r>
    </w:p>
    <w:p w:rsidR="00C95CF5" w:rsidRPr="00C95CF5" w:rsidRDefault="00C95CF5" w:rsidP="00C95CF5">
      <w:pPr>
        <w:pStyle w:val="NoSpacing"/>
        <w:numPr>
          <w:ilvl w:val="0"/>
          <w:numId w:val="4"/>
        </w:numPr>
        <w:rPr>
          <w:rFonts w:ascii="Comic Sans MS" w:hAnsi="Comic Sans MS"/>
          <w:sz w:val="20"/>
          <w:szCs w:val="20"/>
          <w:lang w:eastAsia="en-GB"/>
        </w:rPr>
      </w:pPr>
      <w:r w:rsidRPr="00C95CF5">
        <w:rPr>
          <w:rFonts w:ascii="Comic Sans MS" w:hAnsi="Comic Sans MS"/>
          <w:sz w:val="20"/>
          <w:szCs w:val="20"/>
          <w:lang w:eastAsia="en-GB"/>
        </w:rPr>
        <w:t>Child tax credit only with an income of less than £16,190</w:t>
      </w:r>
    </w:p>
    <w:p w:rsidR="00C95CF5" w:rsidRPr="00C95CF5" w:rsidRDefault="00C95CF5" w:rsidP="00C95CF5">
      <w:pPr>
        <w:pStyle w:val="NoSpacing"/>
        <w:numPr>
          <w:ilvl w:val="0"/>
          <w:numId w:val="4"/>
        </w:numPr>
        <w:rPr>
          <w:rFonts w:ascii="Comic Sans MS" w:hAnsi="Comic Sans MS"/>
          <w:sz w:val="20"/>
          <w:szCs w:val="20"/>
          <w:lang w:eastAsia="en-GB"/>
        </w:rPr>
      </w:pPr>
      <w:r w:rsidRPr="00C95CF5">
        <w:rPr>
          <w:rFonts w:ascii="Comic Sans MS" w:hAnsi="Comic Sans MS"/>
          <w:sz w:val="20"/>
          <w:szCs w:val="20"/>
          <w:lang w:eastAsia="en-GB"/>
        </w:rPr>
        <w:t>Pension credit – Guarantee credit. </w:t>
      </w:r>
    </w:p>
    <w:p w:rsidR="00C95CF5" w:rsidRPr="00C95CF5" w:rsidRDefault="00C95CF5" w:rsidP="00C95CF5">
      <w:pPr>
        <w:spacing w:before="100" w:beforeAutospacing="1" w:after="100" w:afterAutospacing="1" w:line="240" w:lineRule="auto"/>
        <w:rPr>
          <w:rFonts w:ascii="Comic Sans MS" w:eastAsia="Times New Roman" w:hAnsi="Comic Sans MS" w:cs="Times New Roman"/>
          <w:b/>
          <w:sz w:val="20"/>
          <w:szCs w:val="20"/>
          <w:u w:val="single"/>
          <w:lang w:eastAsia="en-GB"/>
        </w:rPr>
      </w:pPr>
      <w:bookmarkStart w:id="0" w:name="_GoBack"/>
      <w:bookmarkEnd w:id="0"/>
      <w:r w:rsidRPr="00C95CF5">
        <w:rPr>
          <w:rFonts w:ascii="Comic Sans MS" w:eastAsia="Times New Roman" w:hAnsi="Comic Sans MS" w:cs="Times New Roman"/>
          <w:b/>
          <w:sz w:val="20"/>
          <w:szCs w:val="20"/>
          <w:u w:val="single"/>
          <w:lang w:eastAsia="en-GB"/>
        </w:rPr>
        <w:t>FREQUENTLY ASKED QUESTIONS</w:t>
      </w:r>
    </w:p>
    <w:p w:rsidR="00C95CF5" w:rsidRPr="00C95CF5" w:rsidRDefault="006C133F" w:rsidP="00C95CF5">
      <w:pPr>
        <w:spacing w:after="0" w:line="240" w:lineRule="auto"/>
        <w:rPr>
          <w:rFonts w:ascii="Comic Sans MS" w:eastAsia="Times New Roman" w:hAnsi="Comic Sans MS" w:cs="Times New Roman"/>
          <w:sz w:val="20"/>
          <w:szCs w:val="20"/>
          <w:lang w:eastAsia="en-GB"/>
        </w:rPr>
      </w:pPr>
      <w:hyperlink r:id="rId6" w:anchor="faq1" w:history="1">
        <w:r w:rsidR="00C95CF5" w:rsidRPr="00C95CF5">
          <w:rPr>
            <w:rFonts w:ascii="Comic Sans MS" w:eastAsia="Times New Roman" w:hAnsi="Comic Sans MS" w:cs="Times New Roman"/>
            <w:color w:val="0000FF"/>
            <w:sz w:val="20"/>
            <w:szCs w:val="20"/>
            <w:u w:val="single"/>
            <w:lang w:eastAsia="en-GB"/>
          </w:rPr>
          <w:t xml:space="preserve">1. How do I apply for free school meals? </w:t>
        </w:r>
      </w:hyperlink>
    </w:p>
    <w:p w:rsidR="00C95CF5" w:rsidRPr="00C95CF5" w:rsidRDefault="00C95CF5" w:rsidP="00C95CF5">
      <w:pPr>
        <w:spacing w:before="100" w:beforeAutospacing="1" w:after="100" w:afterAutospacing="1" w:line="240" w:lineRule="auto"/>
        <w:rPr>
          <w:rFonts w:ascii="Comic Sans MS" w:eastAsia="Times New Roman" w:hAnsi="Comic Sans MS" w:cs="Times New Roman"/>
          <w:sz w:val="20"/>
          <w:szCs w:val="20"/>
          <w:lang w:eastAsia="en-GB"/>
        </w:rPr>
      </w:pPr>
      <w:r w:rsidRPr="00C95CF5">
        <w:rPr>
          <w:rFonts w:ascii="Comic Sans MS" w:eastAsia="Times New Roman" w:hAnsi="Comic Sans MS" w:cs="Times New Roman"/>
          <w:sz w:val="20"/>
          <w:szCs w:val="20"/>
          <w:lang w:eastAsia="en-GB"/>
        </w:rPr>
        <w:t>If you think you meet any of the above eligibility criteria you can apply for free school meals by contacting the School Admissions and Pupil Support team on 0151 934 3456 or by completing and returning the Free School Meals Form available from the School Office.</w:t>
      </w:r>
    </w:p>
    <w:p w:rsidR="00C95CF5" w:rsidRPr="00C95CF5" w:rsidRDefault="006C133F" w:rsidP="00C95CF5">
      <w:pPr>
        <w:spacing w:after="0" w:line="240" w:lineRule="auto"/>
        <w:rPr>
          <w:rFonts w:ascii="Comic Sans MS" w:eastAsia="Times New Roman" w:hAnsi="Comic Sans MS" w:cs="Times New Roman"/>
          <w:sz w:val="20"/>
          <w:szCs w:val="20"/>
          <w:lang w:eastAsia="en-GB"/>
        </w:rPr>
      </w:pPr>
      <w:hyperlink r:id="rId7" w:anchor="faq2" w:history="1">
        <w:r w:rsidR="00C95CF5" w:rsidRPr="00C95CF5">
          <w:rPr>
            <w:rFonts w:ascii="Comic Sans MS" w:eastAsia="Times New Roman" w:hAnsi="Comic Sans MS" w:cs="Times New Roman"/>
            <w:color w:val="0000FF"/>
            <w:sz w:val="20"/>
            <w:szCs w:val="20"/>
            <w:u w:val="single"/>
            <w:lang w:eastAsia="en-GB"/>
          </w:rPr>
          <w:t xml:space="preserve">2. When will free school meals start? </w:t>
        </w:r>
      </w:hyperlink>
    </w:p>
    <w:p w:rsidR="00C95CF5" w:rsidRPr="00C95CF5" w:rsidRDefault="00C95CF5" w:rsidP="00C95CF5">
      <w:pPr>
        <w:spacing w:before="100" w:beforeAutospacing="1" w:after="100" w:afterAutospacing="1" w:line="240" w:lineRule="auto"/>
        <w:rPr>
          <w:rFonts w:ascii="Comic Sans MS" w:eastAsia="Times New Roman" w:hAnsi="Comic Sans MS" w:cs="Times New Roman"/>
          <w:sz w:val="20"/>
          <w:szCs w:val="20"/>
          <w:lang w:eastAsia="en-GB"/>
        </w:rPr>
      </w:pPr>
      <w:r w:rsidRPr="00C95CF5">
        <w:rPr>
          <w:rFonts w:ascii="Comic Sans MS" w:eastAsia="Times New Roman" w:hAnsi="Comic Sans MS" w:cs="Times New Roman"/>
          <w:sz w:val="20"/>
          <w:szCs w:val="20"/>
          <w:lang w:eastAsia="en-GB"/>
        </w:rPr>
        <w:t>Applications received during the summer holidays will start receiving a free school meal on the first day of term, if your application is received after this date it will processed within the week. Free school meals are not normally backdated, however if you feel that you have exceptional circumstance please contact our School Admissions and Pupil Support team on 0151 934 3456.</w:t>
      </w:r>
    </w:p>
    <w:p w:rsidR="00C95CF5" w:rsidRPr="00C95CF5" w:rsidRDefault="006C133F" w:rsidP="00C95CF5">
      <w:pPr>
        <w:spacing w:after="0" w:line="240" w:lineRule="auto"/>
        <w:rPr>
          <w:rFonts w:ascii="Comic Sans MS" w:eastAsia="Times New Roman" w:hAnsi="Comic Sans MS" w:cs="Times New Roman"/>
          <w:sz w:val="20"/>
          <w:szCs w:val="20"/>
          <w:lang w:eastAsia="en-GB"/>
        </w:rPr>
      </w:pPr>
      <w:hyperlink r:id="rId8" w:anchor="faq3" w:history="1">
        <w:r w:rsidR="00C95CF5" w:rsidRPr="00C95CF5">
          <w:rPr>
            <w:rFonts w:ascii="Comic Sans MS" w:eastAsia="Times New Roman" w:hAnsi="Comic Sans MS" w:cs="Times New Roman"/>
            <w:color w:val="0000FF"/>
            <w:sz w:val="20"/>
            <w:szCs w:val="20"/>
            <w:u w:val="single"/>
            <w:lang w:eastAsia="en-GB"/>
          </w:rPr>
          <w:t xml:space="preserve">3. How often do I have to apply? </w:t>
        </w:r>
      </w:hyperlink>
    </w:p>
    <w:p w:rsidR="00C95CF5" w:rsidRPr="00C95CF5" w:rsidRDefault="00C95CF5" w:rsidP="00C95CF5">
      <w:pPr>
        <w:spacing w:before="100" w:beforeAutospacing="1" w:after="100" w:afterAutospacing="1" w:line="240" w:lineRule="auto"/>
        <w:rPr>
          <w:rFonts w:ascii="Comic Sans MS" w:eastAsia="Times New Roman" w:hAnsi="Comic Sans MS" w:cs="Times New Roman"/>
          <w:sz w:val="20"/>
          <w:szCs w:val="20"/>
          <w:lang w:eastAsia="en-GB"/>
        </w:rPr>
      </w:pPr>
      <w:r w:rsidRPr="00C95CF5">
        <w:rPr>
          <w:rFonts w:ascii="Comic Sans MS" w:eastAsia="Times New Roman" w:hAnsi="Comic Sans MS" w:cs="Times New Roman"/>
          <w:sz w:val="20"/>
          <w:szCs w:val="20"/>
          <w:lang w:eastAsia="en-GB"/>
        </w:rPr>
        <w:t>Normally you only need to apply once. Your eligibility is reviewed on a 3 month basis. Your application will be renewed automatically during the summer holidays and we will write to you confirming this.</w:t>
      </w:r>
    </w:p>
    <w:p w:rsidR="00C95CF5" w:rsidRPr="00C95CF5" w:rsidRDefault="006C133F" w:rsidP="00C95CF5">
      <w:pPr>
        <w:spacing w:after="0" w:line="240" w:lineRule="auto"/>
        <w:rPr>
          <w:rFonts w:ascii="Comic Sans MS" w:eastAsia="Times New Roman" w:hAnsi="Comic Sans MS" w:cs="Times New Roman"/>
          <w:sz w:val="20"/>
          <w:szCs w:val="20"/>
          <w:lang w:eastAsia="en-GB"/>
        </w:rPr>
      </w:pPr>
      <w:hyperlink r:id="rId9" w:anchor="faq4" w:history="1">
        <w:r w:rsidR="00C95CF5" w:rsidRPr="00C95CF5">
          <w:rPr>
            <w:rFonts w:ascii="Comic Sans MS" w:eastAsia="Times New Roman" w:hAnsi="Comic Sans MS" w:cs="Times New Roman"/>
            <w:color w:val="0000FF"/>
            <w:sz w:val="20"/>
            <w:szCs w:val="20"/>
            <w:u w:val="single"/>
            <w:lang w:eastAsia="en-GB"/>
          </w:rPr>
          <w:t xml:space="preserve">4. What changes do I need to tell you about? </w:t>
        </w:r>
      </w:hyperlink>
    </w:p>
    <w:p w:rsidR="00C95CF5" w:rsidRPr="00C95CF5" w:rsidRDefault="00C95CF5" w:rsidP="00C95CF5">
      <w:pPr>
        <w:spacing w:before="100" w:beforeAutospacing="1" w:after="100" w:afterAutospacing="1" w:line="240" w:lineRule="auto"/>
        <w:rPr>
          <w:rFonts w:ascii="Comic Sans MS" w:eastAsia="Times New Roman" w:hAnsi="Comic Sans MS" w:cs="Times New Roman"/>
          <w:sz w:val="20"/>
          <w:szCs w:val="20"/>
          <w:lang w:eastAsia="en-GB"/>
        </w:rPr>
      </w:pPr>
      <w:r w:rsidRPr="00C95CF5">
        <w:rPr>
          <w:rFonts w:ascii="Comic Sans MS" w:eastAsia="Times New Roman" w:hAnsi="Comic Sans MS" w:cs="Times New Roman"/>
          <w:sz w:val="20"/>
          <w:szCs w:val="20"/>
          <w:lang w:eastAsia="en-GB"/>
        </w:rPr>
        <w:t xml:space="preserve">If your child attends a school outside Sefton (for example Liverpool or </w:t>
      </w:r>
      <w:proofErr w:type="spellStart"/>
      <w:r w:rsidRPr="00C95CF5">
        <w:rPr>
          <w:rFonts w:ascii="Comic Sans MS" w:eastAsia="Times New Roman" w:hAnsi="Comic Sans MS" w:cs="Times New Roman"/>
          <w:sz w:val="20"/>
          <w:szCs w:val="20"/>
          <w:lang w:eastAsia="en-GB"/>
        </w:rPr>
        <w:t>Knowsley</w:t>
      </w:r>
      <w:proofErr w:type="spellEnd"/>
      <w:r w:rsidRPr="00C95CF5">
        <w:rPr>
          <w:rFonts w:ascii="Comic Sans MS" w:eastAsia="Times New Roman" w:hAnsi="Comic Sans MS" w:cs="Times New Roman"/>
          <w:sz w:val="20"/>
          <w:szCs w:val="20"/>
          <w:lang w:eastAsia="en-GB"/>
        </w:rPr>
        <w:t>) and transfers schools please contact our School Admissions and Pupil Support team on 0151 934 3456.  The free school meals can then be transferred to the new school as we will not be automatically informed of this. Failure to do so may mean you have to pay for school meals yourself. </w:t>
      </w:r>
    </w:p>
    <w:p w:rsidR="00C95CF5" w:rsidRPr="00C95CF5" w:rsidRDefault="00C95CF5" w:rsidP="00C95CF5">
      <w:pPr>
        <w:spacing w:before="100" w:beforeAutospacing="1" w:after="240" w:line="240" w:lineRule="auto"/>
        <w:rPr>
          <w:rFonts w:ascii="Comic Sans MS" w:eastAsia="Times New Roman" w:hAnsi="Comic Sans MS" w:cs="Times New Roman"/>
          <w:sz w:val="20"/>
          <w:szCs w:val="20"/>
          <w:lang w:eastAsia="en-GB"/>
        </w:rPr>
      </w:pPr>
      <w:r w:rsidRPr="00C95CF5">
        <w:rPr>
          <w:rFonts w:ascii="Comic Sans MS" w:eastAsia="Times New Roman" w:hAnsi="Comic Sans MS" w:cs="Times New Roman"/>
          <w:sz w:val="20"/>
          <w:szCs w:val="20"/>
          <w:lang w:eastAsia="en-GB"/>
        </w:rPr>
        <w:t>If you live in Sefton and your child moves school and you have indicated that you receive free school meals then your records will automatically be updated.</w:t>
      </w:r>
      <w:r w:rsidRPr="00C95CF5">
        <w:rPr>
          <w:rFonts w:ascii="Comic Sans MS" w:eastAsia="Times New Roman" w:hAnsi="Comic Sans MS" w:cs="Times New Roman"/>
          <w:sz w:val="20"/>
          <w:szCs w:val="20"/>
          <w:lang w:eastAsia="en-GB"/>
        </w:rPr>
        <w:br/>
      </w:r>
      <w:r w:rsidRPr="00C95CF5">
        <w:rPr>
          <w:rFonts w:ascii="Comic Sans MS" w:eastAsia="Times New Roman" w:hAnsi="Comic Sans MS" w:cs="Times New Roman"/>
          <w:sz w:val="20"/>
          <w:szCs w:val="20"/>
          <w:lang w:eastAsia="en-GB"/>
        </w:rPr>
        <w:br/>
        <w:t>If you move into the Sefton area, please contact School Admissions and Pupil Support as soon as possible to make an application for free school meals. If you move authorities your free school meals will not automatically continue.</w:t>
      </w:r>
      <w:r w:rsidRPr="00C95CF5">
        <w:rPr>
          <w:rFonts w:ascii="Comic Sans MS" w:eastAsia="Times New Roman" w:hAnsi="Comic Sans MS" w:cs="Times New Roman"/>
          <w:sz w:val="20"/>
          <w:szCs w:val="20"/>
          <w:lang w:eastAsia="en-GB"/>
        </w:rPr>
        <w:br/>
      </w:r>
      <w:r w:rsidRPr="00C95CF5">
        <w:rPr>
          <w:rFonts w:ascii="Comic Sans MS" w:eastAsia="Times New Roman" w:hAnsi="Comic Sans MS" w:cs="Times New Roman"/>
          <w:sz w:val="20"/>
          <w:szCs w:val="20"/>
          <w:lang w:eastAsia="en-GB"/>
        </w:rPr>
        <w:br/>
        <w:t>Please contact School Admissions and Pupil Support if you move address so our records can be kept updated.</w:t>
      </w:r>
    </w:p>
    <w:p w:rsidR="00C95CF5" w:rsidRPr="00C95CF5" w:rsidRDefault="006C133F" w:rsidP="00C95CF5">
      <w:pPr>
        <w:spacing w:after="0" w:line="240" w:lineRule="auto"/>
        <w:rPr>
          <w:rFonts w:ascii="Comic Sans MS" w:eastAsia="Times New Roman" w:hAnsi="Comic Sans MS" w:cs="Times New Roman"/>
          <w:sz w:val="20"/>
          <w:szCs w:val="20"/>
          <w:lang w:eastAsia="en-GB"/>
        </w:rPr>
      </w:pPr>
      <w:hyperlink r:id="rId10" w:anchor="faq5" w:history="1">
        <w:r w:rsidR="00C95CF5" w:rsidRPr="00C95CF5">
          <w:rPr>
            <w:rFonts w:ascii="Comic Sans MS" w:eastAsia="Times New Roman" w:hAnsi="Comic Sans MS" w:cs="Times New Roman"/>
            <w:color w:val="0000FF"/>
            <w:sz w:val="20"/>
            <w:szCs w:val="20"/>
            <w:u w:val="single"/>
            <w:lang w:eastAsia="en-GB"/>
          </w:rPr>
          <w:t xml:space="preserve">5. Will the school know my child has free school meals? </w:t>
        </w:r>
      </w:hyperlink>
    </w:p>
    <w:p w:rsidR="00F7622F" w:rsidRPr="00C95CF5" w:rsidRDefault="00C95CF5" w:rsidP="00C95CF5">
      <w:pPr>
        <w:spacing w:before="100" w:beforeAutospacing="1" w:after="100" w:afterAutospacing="1" w:line="240" w:lineRule="auto"/>
        <w:rPr>
          <w:rFonts w:ascii="Comic Sans MS" w:hAnsi="Comic Sans MS"/>
          <w:sz w:val="20"/>
          <w:szCs w:val="20"/>
        </w:rPr>
      </w:pPr>
      <w:r w:rsidRPr="00C95CF5">
        <w:rPr>
          <w:rFonts w:ascii="Comic Sans MS" w:eastAsia="Times New Roman" w:hAnsi="Comic Sans MS" w:cs="Times New Roman"/>
          <w:sz w:val="20"/>
          <w:szCs w:val="20"/>
          <w:lang w:eastAsia="en-GB"/>
        </w:rPr>
        <w:t>The schools concerned will be sent confirmation that your child/</w:t>
      </w:r>
      <w:proofErr w:type="spellStart"/>
      <w:r w:rsidRPr="00C95CF5">
        <w:rPr>
          <w:rFonts w:ascii="Comic Sans MS" w:eastAsia="Times New Roman" w:hAnsi="Comic Sans MS" w:cs="Times New Roman"/>
          <w:sz w:val="20"/>
          <w:szCs w:val="20"/>
          <w:lang w:eastAsia="en-GB"/>
        </w:rPr>
        <w:t>ren</w:t>
      </w:r>
      <w:proofErr w:type="spellEnd"/>
      <w:r w:rsidRPr="00C95CF5">
        <w:rPr>
          <w:rFonts w:ascii="Comic Sans MS" w:eastAsia="Times New Roman" w:hAnsi="Comic Sans MS" w:cs="Times New Roman"/>
          <w:sz w:val="20"/>
          <w:szCs w:val="20"/>
          <w:lang w:eastAsia="en-GB"/>
        </w:rPr>
        <w:t xml:space="preserve"> is entitled to free school meals.</w:t>
      </w:r>
    </w:p>
    <w:sectPr w:rsidR="00F7622F" w:rsidRPr="00C95CF5" w:rsidSect="00C95CF5">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04316"/>
    <w:multiLevelType w:val="multilevel"/>
    <w:tmpl w:val="A6FC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F619BE"/>
    <w:multiLevelType w:val="hybridMultilevel"/>
    <w:tmpl w:val="7A08F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4C04B10"/>
    <w:multiLevelType w:val="hybridMultilevel"/>
    <w:tmpl w:val="C4824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A87F3B"/>
    <w:multiLevelType w:val="hybridMultilevel"/>
    <w:tmpl w:val="B5C00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F5"/>
    <w:rsid w:val="006C133F"/>
    <w:rsid w:val="00C95CF5"/>
    <w:rsid w:val="00F76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5C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95CF5"/>
    <w:rPr>
      <w:color w:val="0000FF"/>
      <w:u w:val="single"/>
    </w:rPr>
  </w:style>
  <w:style w:type="paragraph" w:styleId="ListParagraph">
    <w:name w:val="List Paragraph"/>
    <w:basedOn w:val="Normal"/>
    <w:uiPriority w:val="34"/>
    <w:qFormat/>
    <w:rsid w:val="00C95CF5"/>
    <w:pPr>
      <w:ind w:left="720"/>
      <w:contextualSpacing/>
    </w:pPr>
  </w:style>
  <w:style w:type="paragraph" w:styleId="NoSpacing">
    <w:name w:val="No Spacing"/>
    <w:uiPriority w:val="1"/>
    <w:qFormat/>
    <w:rsid w:val="00C95CF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5C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95CF5"/>
    <w:rPr>
      <w:color w:val="0000FF"/>
      <w:u w:val="single"/>
    </w:rPr>
  </w:style>
  <w:style w:type="paragraph" w:styleId="ListParagraph">
    <w:name w:val="List Paragraph"/>
    <w:basedOn w:val="Normal"/>
    <w:uiPriority w:val="34"/>
    <w:qFormat/>
    <w:rsid w:val="00C95CF5"/>
    <w:pPr>
      <w:ind w:left="720"/>
      <w:contextualSpacing/>
    </w:pPr>
  </w:style>
  <w:style w:type="paragraph" w:styleId="NoSpacing">
    <w:name w:val="No Spacing"/>
    <w:uiPriority w:val="1"/>
    <w:qFormat/>
    <w:rsid w:val="00C95C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750592">
      <w:bodyDiv w:val="1"/>
      <w:marLeft w:val="0"/>
      <w:marRight w:val="0"/>
      <w:marTop w:val="0"/>
      <w:marBottom w:val="0"/>
      <w:divBdr>
        <w:top w:val="none" w:sz="0" w:space="0" w:color="auto"/>
        <w:left w:val="none" w:sz="0" w:space="0" w:color="auto"/>
        <w:bottom w:val="none" w:sz="0" w:space="0" w:color="auto"/>
        <w:right w:val="none" w:sz="0" w:space="0" w:color="auto"/>
      </w:divBdr>
      <w:divsChild>
        <w:div w:id="511115691">
          <w:marLeft w:val="0"/>
          <w:marRight w:val="0"/>
          <w:marTop w:val="0"/>
          <w:marBottom w:val="0"/>
          <w:divBdr>
            <w:top w:val="none" w:sz="0" w:space="0" w:color="auto"/>
            <w:left w:val="none" w:sz="0" w:space="0" w:color="auto"/>
            <w:bottom w:val="none" w:sz="0" w:space="0" w:color="auto"/>
            <w:right w:val="none" w:sz="0" w:space="0" w:color="auto"/>
          </w:divBdr>
          <w:divsChild>
            <w:div w:id="1243640948">
              <w:marLeft w:val="0"/>
              <w:marRight w:val="0"/>
              <w:marTop w:val="0"/>
              <w:marBottom w:val="0"/>
              <w:divBdr>
                <w:top w:val="none" w:sz="0" w:space="0" w:color="auto"/>
                <w:left w:val="none" w:sz="0" w:space="0" w:color="auto"/>
                <w:bottom w:val="none" w:sz="0" w:space="0" w:color="auto"/>
                <w:right w:val="none" w:sz="0" w:space="0" w:color="auto"/>
              </w:divBdr>
              <w:divsChild>
                <w:div w:id="205259798">
                  <w:marLeft w:val="0"/>
                  <w:marRight w:val="0"/>
                  <w:marTop w:val="0"/>
                  <w:marBottom w:val="0"/>
                  <w:divBdr>
                    <w:top w:val="none" w:sz="0" w:space="0" w:color="auto"/>
                    <w:left w:val="none" w:sz="0" w:space="0" w:color="auto"/>
                    <w:bottom w:val="none" w:sz="0" w:space="0" w:color="auto"/>
                    <w:right w:val="none" w:sz="0" w:space="0" w:color="auto"/>
                  </w:divBdr>
                  <w:divsChild>
                    <w:div w:id="1757552242">
                      <w:marLeft w:val="0"/>
                      <w:marRight w:val="0"/>
                      <w:marTop w:val="0"/>
                      <w:marBottom w:val="0"/>
                      <w:divBdr>
                        <w:top w:val="none" w:sz="0" w:space="0" w:color="auto"/>
                        <w:left w:val="none" w:sz="0" w:space="0" w:color="auto"/>
                        <w:bottom w:val="none" w:sz="0" w:space="0" w:color="auto"/>
                        <w:right w:val="none" w:sz="0" w:space="0" w:color="auto"/>
                      </w:divBdr>
                      <w:divsChild>
                        <w:div w:id="659433008">
                          <w:marLeft w:val="0"/>
                          <w:marRight w:val="0"/>
                          <w:marTop w:val="0"/>
                          <w:marBottom w:val="0"/>
                          <w:divBdr>
                            <w:top w:val="none" w:sz="0" w:space="0" w:color="auto"/>
                            <w:left w:val="none" w:sz="0" w:space="0" w:color="auto"/>
                            <w:bottom w:val="none" w:sz="0" w:space="0" w:color="auto"/>
                            <w:right w:val="none" w:sz="0" w:space="0" w:color="auto"/>
                          </w:divBdr>
                        </w:div>
                        <w:div w:id="1738169396">
                          <w:marLeft w:val="0"/>
                          <w:marRight w:val="0"/>
                          <w:marTop w:val="0"/>
                          <w:marBottom w:val="0"/>
                          <w:divBdr>
                            <w:top w:val="none" w:sz="0" w:space="0" w:color="auto"/>
                            <w:left w:val="none" w:sz="0" w:space="0" w:color="auto"/>
                            <w:bottom w:val="none" w:sz="0" w:space="0" w:color="auto"/>
                            <w:right w:val="none" w:sz="0" w:space="0" w:color="auto"/>
                          </w:divBdr>
                          <w:divsChild>
                            <w:div w:id="570501334">
                              <w:marLeft w:val="0"/>
                              <w:marRight w:val="0"/>
                              <w:marTop w:val="0"/>
                              <w:marBottom w:val="0"/>
                              <w:divBdr>
                                <w:top w:val="none" w:sz="0" w:space="0" w:color="auto"/>
                                <w:left w:val="none" w:sz="0" w:space="0" w:color="auto"/>
                                <w:bottom w:val="none" w:sz="0" w:space="0" w:color="auto"/>
                                <w:right w:val="none" w:sz="0" w:space="0" w:color="auto"/>
                              </w:divBdr>
                              <w:divsChild>
                                <w:div w:id="167646653">
                                  <w:marLeft w:val="0"/>
                                  <w:marRight w:val="0"/>
                                  <w:marTop w:val="0"/>
                                  <w:marBottom w:val="0"/>
                                  <w:divBdr>
                                    <w:top w:val="none" w:sz="0" w:space="0" w:color="auto"/>
                                    <w:left w:val="none" w:sz="0" w:space="0" w:color="auto"/>
                                    <w:bottom w:val="none" w:sz="0" w:space="0" w:color="auto"/>
                                    <w:right w:val="none" w:sz="0" w:space="0" w:color="auto"/>
                                  </w:divBdr>
                                </w:div>
                                <w:div w:id="1389958503">
                                  <w:marLeft w:val="0"/>
                                  <w:marRight w:val="0"/>
                                  <w:marTop w:val="0"/>
                                  <w:marBottom w:val="0"/>
                                  <w:divBdr>
                                    <w:top w:val="none" w:sz="0" w:space="0" w:color="auto"/>
                                    <w:left w:val="none" w:sz="0" w:space="0" w:color="auto"/>
                                    <w:bottom w:val="none" w:sz="0" w:space="0" w:color="auto"/>
                                    <w:right w:val="none" w:sz="0" w:space="0" w:color="auto"/>
                                  </w:divBdr>
                                  <w:divsChild>
                                    <w:div w:id="21096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20101">
                              <w:marLeft w:val="0"/>
                              <w:marRight w:val="0"/>
                              <w:marTop w:val="0"/>
                              <w:marBottom w:val="0"/>
                              <w:divBdr>
                                <w:top w:val="none" w:sz="0" w:space="0" w:color="auto"/>
                                <w:left w:val="none" w:sz="0" w:space="0" w:color="auto"/>
                                <w:bottom w:val="none" w:sz="0" w:space="0" w:color="auto"/>
                                <w:right w:val="none" w:sz="0" w:space="0" w:color="auto"/>
                              </w:divBdr>
                              <w:divsChild>
                                <w:div w:id="786389051">
                                  <w:marLeft w:val="0"/>
                                  <w:marRight w:val="0"/>
                                  <w:marTop w:val="0"/>
                                  <w:marBottom w:val="0"/>
                                  <w:divBdr>
                                    <w:top w:val="none" w:sz="0" w:space="0" w:color="auto"/>
                                    <w:left w:val="none" w:sz="0" w:space="0" w:color="auto"/>
                                    <w:bottom w:val="none" w:sz="0" w:space="0" w:color="auto"/>
                                    <w:right w:val="none" w:sz="0" w:space="0" w:color="auto"/>
                                  </w:divBdr>
                                </w:div>
                                <w:div w:id="1273779360">
                                  <w:marLeft w:val="0"/>
                                  <w:marRight w:val="0"/>
                                  <w:marTop w:val="0"/>
                                  <w:marBottom w:val="0"/>
                                  <w:divBdr>
                                    <w:top w:val="none" w:sz="0" w:space="0" w:color="auto"/>
                                    <w:left w:val="none" w:sz="0" w:space="0" w:color="auto"/>
                                    <w:bottom w:val="none" w:sz="0" w:space="0" w:color="auto"/>
                                    <w:right w:val="none" w:sz="0" w:space="0" w:color="auto"/>
                                  </w:divBdr>
                                  <w:divsChild>
                                    <w:div w:id="20788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4997">
                              <w:marLeft w:val="0"/>
                              <w:marRight w:val="0"/>
                              <w:marTop w:val="0"/>
                              <w:marBottom w:val="0"/>
                              <w:divBdr>
                                <w:top w:val="none" w:sz="0" w:space="0" w:color="auto"/>
                                <w:left w:val="none" w:sz="0" w:space="0" w:color="auto"/>
                                <w:bottom w:val="none" w:sz="0" w:space="0" w:color="auto"/>
                                <w:right w:val="none" w:sz="0" w:space="0" w:color="auto"/>
                              </w:divBdr>
                              <w:divsChild>
                                <w:div w:id="1749577601">
                                  <w:marLeft w:val="0"/>
                                  <w:marRight w:val="0"/>
                                  <w:marTop w:val="0"/>
                                  <w:marBottom w:val="0"/>
                                  <w:divBdr>
                                    <w:top w:val="none" w:sz="0" w:space="0" w:color="auto"/>
                                    <w:left w:val="none" w:sz="0" w:space="0" w:color="auto"/>
                                    <w:bottom w:val="none" w:sz="0" w:space="0" w:color="auto"/>
                                    <w:right w:val="none" w:sz="0" w:space="0" w:color="auto"/>
                                  </w:divBdr>
                                </w:div>
                                <w:div w:id="1523744347">
                                  <w:marLeft w:val="0"/>
                                  <w:marRight w:val="0"/>
                                  <w:marTop w:val="0"/>
                                  <w:marBottom w:val="0"/>
                                  <w:divBdr>
                                    <w:top w:val="none" w:sz="0" w:space="0" w:color="auto"/>
                                    <w:left w:val="none" w:sz="0" w:space="0" w:color="auto"/>
                                    <w:bottom w:val="none" w:sz="0" w:space="0" w:color="auto"/>
                                    <w:right w:val="none" w:sz="0" w:space="0" w:color="auto"/>
                                  </w:divBdr>
                                  <w:divsChild>
                                    <w:div w:id="130593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632819">
                              <w:marLeft w:val="0"/>
                              <w:marRight w:val="0"/>
                              <w:marTop w:val="0"/>
                              <w:marBottom w:val="0"/>
                              <w:divBdr>
                                <w:top w:val="none" w:sz="0" w:space="0" w:color="auto"/>
                                <w:left w:val="none" w:sz="0" w:space="0" w:color="auto"/>
                                <w:bottom w:val="none" w:sz="0" w:space="0" w:color="auto"/>
                                <w:right w:val="none" w:sz="0" w:space="0" w:color="auto"/>
                              </w:divBdr>
                              <w:divsChild>
                                <w:div w:id="1218201714">
                                  <w:marLeft w:val="0"/>
                                  <w:marRight w:val="0"/>
                                  <w:marTop w:val="0"/>
                                  <w:marBottom w:val="0"/>
                                  <w:divBdr>
                                    <w:top w:val="none" w:sz="0" w:space="0" w:color="auto"/>
                                    <w:left w:val="none" w:sz="0" w:space="0" w:color="auto"/>
                                    <w:bottom w:val="none" w:sz="0" w:space="0" w:color="auto"/>
                                    <w:right w:val="none" w:sz="0" w:space="0" w:color="auto"/>
                                  </w:divBdr>
                                </w:div>
                                <w:div w:id="979265142">
                                  <w:marLeft w:val="0"/>
                                  <w:marRight w:val="0"/>
                                  <w:marTop w:val="0"/>
                                  <w:marBottom w:val="0"/>
                                  <w:divBdr>
                                    <w:top w:val="none" w:sz="0" w:space="0" w:color="auto"/>
                                    <w:left w:val="none" w:sz="0" w:space="0" w:color="auto"/>
                                    <w:bottom w:val="none" w:sz="0" w:space="0" w:color="auto"/>
                                    <w:right w:val="none" w:sz="0" w:space="0" w:color="auto"/>
                                  </w:divBdr>
                                  <w:divsChild>
                                    <w:div w:id="148728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972883">
                              <w:marLeft w:val="0"/>
                              <w:marRight w:val="0"/>
                              <w:marTop w:val="0"/>
                              <w:marBottom w:val="0"/>
                              <w:divBdr>
                                <w:top w:val="none" w:sz="0" w:space="0" w:color="auto"/>
                                <w:left w:val="none" w:sz="0" w:space="0" w:color="auto"/>
                                <w:bottom w:val="none" w:sz="0" w:space="0" w:color="auto"/>
                                <w:right w:val="none" w:sz="0" w:space="0" w:color="auto"/>
                              </w:divBdr>
                              <w:divsChild>
                                <w:div w:id="301274245">
                                  <w:marLeft w:val="0"/>
                                  <w:marRight w:val="0"/>
                                  <w:marTop w:val="0"/>
                                  <w:marBottom w:val="0"/>
                                  <w:divBdr>
                                    <w:top w:val="none" w:sz="0" w:space="0" w:color="auto"/>
                                    <w:left w:val="none" w:sz="0" w:space="0" w:color="auto"/>
                                    <w:bottom w:val="none" w:sz="0" w:space="0" w:color="auto"/>
                                    <w:right w:val="none" w:sz="0" w:space="0" w:color="auto"/>
                                  </w:divBdr>
                                </w:div>
                                <w:div w:id="1922325305">
                                  <w:marLeft w:val="0"/>
                                  <w:marRight w:val="0"/>
                                  <w:marTop w:val="0"/>
                                  <w:marBottom w:val="0"/>
                                  <w:divBdr>
                                    <w:top w:val="none" w:sz="0" w:space="0" w:color="auto"/>
                                    <w:left w:val="none" w:sz="0" w:space="0" w:color="auto"/>
                                    <w:bottom w:val="none" w:sz="0" w:space="0" w:color="auto"/>
                                    <w:right w:val="none" w:sz="0" w:space="0" w:color="auto"/>
                                  </w:divBdr>
                                  <w:divsChild>
                                    <w:div w:id="116832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fton.gov.uk/schools-learning/grants-and-funding/free-school-meals.aspx" TargetMode="External"/><Relationship Id="rId3" Type="http://schemas.microsoft.com/office/2007/relationships/stylesWithEffects" Target="stylesWithEffects.xml"/><Relationship Id="rId7" Type="http://schemas.openxmlformats.org/officeDocument/2006/relationships/hyperlink" Target="http://www.sefton.gov.uk/schools-learning/grants-and-funding/free-school-meals.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fton.gov.uk/schools-learning/grants-and-funding/free-school-meals.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sefton.gov.uk/schools-learning/grants-and-funding/free-school-meals.aspx" TargetMode="External"/><Relationship Id="rId4" Type="http://schemas.openxmlformats.org/officeDocument/2006/relationships/settings" Target="settings.xml"/><Relationship Id="rId9" Type="http://schemas.openxmlformats.org/officeDocument/2006/relationships/hyperlink" Target="http://www.sefton.gov.uk/schools-learning/grants-and-funding/free-school-meal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Ward</dc:creator>
  <cp:lastModifiedBy>Fiona Ward</cp:lastModifiedBy>
  <cp:revision>2</cp:revision>
  <dcterms:created xsi:type="dcterms:W3CDTF">2015-07-06T10:01:00Z</dcterms:created>
  <dcterms:modified xsi:type="dcterms:W3CDTF">2017-01-30T09:20:00Z</dcterms:modified>
</cp:coreProperties>
</file>